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2" w:rsidRPr="00B056E2" w:rsidRDefault="00B056E2" w:rsidP="00B056E2">
      <w:pPr>
        <w:rPr>
          <w:sz w:val="28"/>
          <w:szCs w:val="28"/>
        </w:rPr>
      </w:pPr>
    </w:p>
    <w:p w:rsidR="00B056E2" w:rsidRPr="006B0AAB" w:rsidRDefault="00B056E2" w:rsidP="00B056E2">
      <w:pPr>
        <w:tabs>
          <w:tab w:val="center" w:pos="4606"/>
        </w:tabs>
        <w:jc w:val="center"/>
        <w:rPr>
          <w:b/>
        </w:rPr>
      </w:pPr>
    </w:p>
    <w:p w:rsidR="00B056E2" w:rsidRPr="00B056E2" w:rsidRDefault="00B056E2" w:rsidP="00B056E2">
      <w:pPr>
        <w:pStyle w:val="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056E2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B056E2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B056E2" w:rsidRPr="00B056E2" w:rsidRDefault="00B056E2" w:rsidP="00B056E2">
      <w:pPr>
        <w:pStyle w:val="4"/>
        <w:jc w:val="center"/>
        <w:rPr>
          <w:rFonts w:ascii="Arial" w:hAnsi="Arial" w:cs="Arial"/>
          <w:b/>
          <w:sz w:val="24"/>
          <w:szCs w:val="24"/>
        </w:rPr>
      </w:pPr>
      <w:r w:rsidRPr="00B056E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B056E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B056E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056E2" w:rsidRPr="00B056E2" w:rsidRDefault="00B056E2" w:rsidP="00B056E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56E2">
        <w:rPr>
          <w:rFonts w:ascii="Arial" w:hAnsi="Arial" w:cs="Arial"/>
          <w:b/>
          <w:bCs/>
          <w:color w:val="000000"/>
          <w:sz w:val="24"/>
          <w:szCs w:val="24"/>
        </w:rPr>
        <w:t xml:space="preserve">404026 Волгоградская  область, </w:t>
      </w:r>
      <w:proofErr w:type="spellStart"/>
      <w:r w:rsidRPr="00B056E2">
        <w:rPr>
          <w:rFonts w:ascii="Arial" w:hAnsi="Arial" w:cs="Arial"/>
          <w:b/>
          <w:bCs/>
          <w:color w:val="000000"/>
          <w:sz w:val="24"/>
          <w:szCs w:val="24"/>
        </w:rPr>
        <w:t>Дубовский</w:t>
      </w:r>
      <w:proofErr w:type="spellEnd"/>
      <w:r w:rsidRPr="00B056E2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район, с. </w:t>
      </w:r>
      <w:proofErr w:type="gramStart"/>
      <w:r w:rsidRPr="00B056E2">
        <w:rPr>
          <w:rFonts w:ascii="Arial" w:hAnsi="Arial" w:cs="Arial"/>
          <w:b/>
          <w:bCs/>
          <w:color w:val="000000"/>
          <w:sz w:val="24"/>
          <w:szCs w:val="24"/>
        </w:rPr>
        <w:t>Лозное</w:t>
      </w:r>
      <w:proofErr w:type="gramEnd"/>
      <w:r w:rsidRPr="00B056E2">
        <w:rPr>
          <w:rFonts w:ascii="Arial" w:hAnsi="Arial" w:cs="Arial"/>
          <w:b/>
          <w:bCs/>
          <w:color w:val="000000"/>
          <w:sz w:val="24"/>
          <w:szCs w:val="24"/>
        </w:rPr>
        <w:t>, ул. Рабочая 14</w:t>
      </w:r>
    </w:p>
    <w:p w:rsidR="00B056E2" w:rsidRPr="00B056E2" w:rsidRDefault="00B056E2" w:rsidP="00B056E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56E2">
        <w:rPr>
          <w:rFonts w:ascii="Arial" w:hAnsi="Arial" w:cs="Arial"/>
          <w:b/>
          <w:bCs/>
          <w:color w:val="000000"/>
          <w:sz w:val="24"/>
          <w:szCs w:val="24"/>
        </w:rPr>
        <w:t xml:space="preserve">тел/факс: 884458-7-22-81, </w:t>
      </w:r>
      <w:r w:rsidRPr="00B056E2">
        <w:rPr>
          <w:rFonts w:ascii="Arial" w:hAnsi="Arial" w:cs="Arial"/>
          <w:b/>
          <w:color w:val="000000"/>
          <w:sz w:val="24"/>
          <w:szCs w:val="24"/>
          <w:lang w:val="en-US"/>
        </w:rPr>
        <w:t>e</w:t>
      </w:r>
      <w:r w:rsidRPr="00B056E2">
        <w:rPr>
          <w:rFonts w:ascii="Arial" w:hAnsi="Arial" w:cs="Arial"/>
          <w:b/>
          <w:color w:val="000000"/>
          <w:sz w:val="24"/>
          <w:szCs w:val="24"/>
        </w:rPr>
        <w:t>-</w:t>
      </w:r>
      <w:r w:rsidRPr="00B056E2">
        <w:rPr>
          <w:rFonts w:ascii="Arial" w:hAnsi="Arial" w:cs="Arial"/>
          <w:b/>
          <w:color w:val="000000"/>
          <w:sz w:val="24"/>
          <w:szCs w:val="24"/>
          <w:lang w:val="en-US"/>
        </w:rPr>
        <w:t>mail</w:t>
      </w:r>
      <w:r w:rsidRPr="00B056E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B056E2">
        <w:rPr>
          <w:rFonts w:ascii="Arial" w:hAnsi="Arial" w:cs="Arial"/>
          <w:b/>
          <w:color w:val="000000"/>
          <w:sz w:val="24"/>
          <w:szCs w:val="24"/>
          <w:lang w:val="en-US"/>
        </w:rPr>
        <w:t>loznoe</w:t>
      </w:r>
      <w:proofErr w:type="spellEnd"/>
      <w:r w:rsidRPr="00B056E2">
        <w:rPr>
          <w:rFonts w:ascii="Arial" w:hAnsi="Arial" w:cs="Arial"/>
          <w:b/>
          <w:color w:val="000000"/>
          <w:sz w:val="24"/>
          <w:szCs w:val="24"/>
        </w:rPr>
        <w:t>-</w:t>
      </w:r>
      <w:proofErr w:type="spellStart"/>
      <w:r w:rsidRPr="00B056E2">
        <w:rPr>
          <w:rFonts w:ascii="Arial" w:hAnsi="Arial" w:cs="Arial"/>
          <w:b/>
          <w:color w:val="000000"/>
          <w:sz w:val="24"/>
          <w:szCs w:val="24"/>
          <w:lang w:val="en-US"/>
        </w:rPr>
        <w:t>adm</w:t>
      </w:r>
      <w:proofErr w:type="spellEnd"/>
      <w:r w:rsidRPr="00B056E2">
        <w:rPr>
          <w:rFonts w:ascii="Arial" w:hAnsi="Arial" w:cs="Arial"/>
          <w:b/>
          <w:color w:val="000000"/>
          <w:sz w:val="24"/>
          <w:szCs w:val="24"/>
        </w:rPr>
        <w:t>@</w:t>
      </w:r>
      <w:r w:rsidRPr="00B056E2">
        <w:rPr>
          <w:rFonts w:ascii="Arial" w:hAnsi="Arial" w:cs="Arial"/>
          <w:b/>
          <w:color w:val="000000"/>
          <w:sz w:val="24"/>
          <w:szCs w:val="24"/>
          <w:lang w:val="en-US"/>
        </w:rPr>
        <w:t>mail</w:t>
      </w:r>
      <w:r w:rsidRPr="00B056E2">
        <w:rPr>
          <w:rFonts w:ascii="Arial" w:hAnsi="Arial" w:cs="Arial"/>
          <w:b/>
          <w:color w:val="000000"/>
          <w:sz w:val="24"/>
          <w:szCs w:val="24"/>
        </w:rPr>
        <w:t>.</w:t>
      </w:r>
      <w:proofErr w:type="spellStart"/>
      <w:r w:rsidRPr="00B056E2">
        <w:rPr>
          <w:rFonts w:ascii="Arial" w:hAnsi="Arial" w:cs="Arial"/>
          <w:b/>
          <w:color w:val="000000"/>
          <w:sz w:val="24"/>
          <w:szCs w:val="24"/>
          <w:lang w:val="en-US"/>
        </w:rPr>
        <w:t>ru</w:t>
      </w:r>
      <w:proofErr w:type="spellEnd"/>
    </w:p>
    <w:p w:rsidR="00B056E2" w:rsidRPr="00B056E2" w:rsidRDefault="00E7486B" w:rsidP="00B056E2">
      <w:pPr>
        <w:pStyle w:val="4"/>
        <w:rPr>
          <w:rFonts w:ascii="Arial" w:hAnsi="Arial" w:cs="Arial"/>
          <w:b/>
          <w:sz w:val="24"/>
          <w:szCs w:val="24"/>
        </w:rPr>
      </w:pPr>
      <w:r w:rsidRPr="00E7486B">
        <w:rPr>
          <w:rFonts w:ascii="Arial" w:hAnsi="Arial" w:cs="Arial"/>
          <w:sz w:val="24"/>
          <w:szCs w:val="24"/>
        </w:rPr>
        <w:pict>
          <v:line id="_x0000_s1028" style="position:absolute;z-index:251656192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7486B">
        <w:rPr>
          <w:rFonts w:ascii="Arial" w:hAnsi="Arial" w:cs="Arial"/>
          <w:sz w:val="24"/>
          <w:szCs w:val="24"/>
        </w:rPr>
        <w:pict>
          <v:line id="_x0000_s1029" style="position:absolute;z-index:251657216" from="21.5pt,3.45pt" to="454.65pt,3.5pt" o:allowincell="f" strokeweight="4pt">
            <v:stroke startarrowwidth="narrow" startarrowlength="short" endarrowwidth="narrow" endarrowlength="short"/>
          </v:line>
        </w:pict>
      </w:r>
      <w:r w:rsidRPr="00E7486B">
        <w:rPr>
          <w:rFonts w:ascii="Arial" w:hAnsi="Arial" w:cs="Arial"/>
          <w:sz w:val="24"/>
          <w:szCs w:val="24"/>
        </w:rPr>
        <w:pict>
          <v:line id="_x0000_s1026" style="position:absolute;z-index:251658240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7486B">
        <w:rPr>
          <w:rFonts w:ascii="Arial" w:hAnsi="Arial" w:cs="Arial"/>
          <w:sz w:val="24"/>
          <w:szCs w:val="24"/>
        </w:rPr>
        <w:pict>
          <v:line id="_x0000_s1027" style="position:absolute;z-index:251659264" from="21.5pt,3.45pt" to="454.65pt,3.5pt" o:allowincell="f" strokeweight="4pt">
            <v:stroke startarrowwidth="narrow" startarrowlength="short" endarrowwidth="narrow" endarrowlength="short"/>
          </v:line>
        </w:pict>
      </w:r>
      <w:r w:rsidR="00B056E2" w:rsidRPr="00B056E2">
        <w:rPr>
          <w:rFonts w:ascii="Arial" w:hAnsi="Arial" w:cs="Arial"/>
          <w:b/>
          <w:sz w:val="24"/>
          <w:szCs w:val="24"/>
        </w:rPr>
        <w:tab/>
      </w:r>
    </w:p>
    <w:p w:rsidR="00B056E2" w:rsidRPr="00B056E2" w:rsidRDefault="00B056E2" w:rsidP="00B056E2">
      <w:pPr>
        <w:tabs>
          <w:tab w:val="left" w:pos="3804"/>
        </w:tabs>
        <w:rPr>
          <w:rFonts w:ascii="Arial" w:hAnsi="Arial" w:cs="Arial"/>
          <w:b/>
          <w:sz w:val="24"/>
          <w:szCs w:val="24"/>
        </w:rPr>
      </w:pPr>
      <w:r w:rsidRPr="00B056E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B056E2" w:rsidRPr="00B056E2" w:rsidRDefault="00B056E2" w:rsidP="00B05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56E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056E2" w:rsidRPr="00B056E2" w:rsidRDefault="00B056E2" w:rsidP="00B056E2">
      <w:pPr>
        <w:rPr>
          <w:rFonts w:ascii="Arial" w:hAnsi="Arial" w:cs="Arial"/>
          <w:b/>
          <w:bCs/>
          <w:sz w:val="24"/>
          <w:szCs w:val="24"/>
        </w:rPr>
      </w:pPr>
    </w:p>
    <w:p w:rsidR="00B056E2" w:rsidRPr="00B056E2" w:rsidRDefault="00426A41" w:rsidP="00B056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  05.04</w:t>
      </w:r>
      <w:r w:rsidR="00B056E2" w:rsidRPr="00B056E2">
        <w:rPr>
          <w:rFonts w:ascii="Arial" w:hAnsi="Arial" w:cs="Arial"/>
          <w:b/>
          <w:bCs/>
          <w:sz w:val="24"/>
          <w:szCs w:val="24"/>
        </w:rPr>
        <w:t>.2017г.                                                                                                     № 24</w:t>
      </w:r>
    </w:p>
    <w:p w:rsidR="00B056E2" w:rsidRPr="00B056E2" w:rsidRDefault="00B056E2" w:rsidP="00B056E2">
      <w:pPr>
        <w:pStyle w:val="ConsPlusNormal"/>
        <w:widowControl/>
        <w:jc w:val="center"/>
        <w:rPr>
          <w:rFonts w:ascii="Arial" w:hAnsi="Arial" w:cs="Arial"/>
        </w:rPr>
      </w:pPr>
    </w:p>
    <w:p w:rsidR="00B056E2" w:rsidRPr="00B056E2" w:rsidRDefault="00B056E2" w:rsidP="00B056E2">
      <w:pPr>
        <w:pStyle w:val="ConsPlusNormal"/>
        <w:widowControl/>
        <w:jc w:val="center"/>
        <w:rPr>
          <w:rFonts w:ascii="Arial" w:hAnsi="Arial" w:cs="Arial"/>
        </w:rPr>
      </w:pPr>
      <w:r w:rsidRPr="00B056E2">
        <w:rPr>
          <w:rFonts w:ascii="Arial" w:hAnsi="Arial" w:cs="Arial"/>
        </w:rPr>
        <w:t>с. Лозное</w:t>
      </w:r>
    </w:p>
    <w:p w:rsidR="00B056E2" w:rsidRPr="00B056E2" w:rsidRDefault="00B056E2" w:rsidP="00B056E2">
      <w:pPr>
        <w:framePr w:hSpace="180" w:wrap="around" w:vAnchor="text" w:hAnchor="text" w:y="1"/>
        <w:suppressOverlap/>
        <w:rPr>
          <w:rFonts w:ascii="Arial" w:hAnsi="Arial" w:cs="Arial"/>
          <w:b/>
          <w:sz w:val="24"/>
          <w:szCs w:val="24"/>
        </w:rPr>
      </w:pPr>
    </w:p>
    <w:p w:rsidR="00B056E2" w:rsidRPr="00B056E2" w:rsidRDefault="00B056E2" w:rsidP="00B056E2">
      <w:pPr>
        <w:pStyle w:val="ConsPlusTitle"/>
        <w:framePr w:hSpace="180" w:wrap="around" w:vAnchor="text" w:hAnchor="text" w:y="1"/>
        <w:suppressOverlap/>
        <w:jc w:val="both"/>
        <w:rPr>
          <w:rFonts w:ascii="Arial" w:hAnsi="Arial" w:cs="Arial"/>
          <w:bCs w:val="0"/>
          <w:sz w:val="24"/>
          <w:szCs w:val="24"/>
        </w:rPr>
      </w:pPr>
      <w:r w:rsidRPr="00B056E2">
        <w:rPr>
          <w:rFonts w:ascii="Arial" w:hAnsi="Arial" w:cs="Arial"/>
          <w:bCs w:val="0"/>
          <w:sz w:val="24"/>
          <w:szCs w:val="24"/>
        </w:rPr>
        <w:t>Об утверждении порядка разработки, утверждения, реализации и оценки</w:t>
      </w:r>
    </w:p>
    <w:p w:rsidR="00B056E2" w:rsidRPr="00B056E2" w:rsidRDefault="00B056E2" w:rsidP="00B056E2">
      <w:pPr>
        <w:pStyle w:val="ConsPlusTitle"/>
        <w:framePr w:hSpace="180" w:wrap="around" w:vAnchor="text" w:hAnchor="text" w:y="1"/>
        <w:suppressOverlap/>
        <w:jc w:val="both"/>
        <w:rPr>
          <w:rFonts w:ascii="Arial" w:hAnsi="Arial" w:cs="Arial"/>
          <w:bCs w:val="0"/>
          <w:sz w:val="24"/>
          <w:szCs w:val="24"/>
        </w:rPr>
      </w:pPr>
      <w:r w:rsidRPr="00B056E2">
        <w:rPr>
          <w:rFonts w:ascii="Arial" w:hAnsi="Arial" w:cs="Arial"/>
          <w:bCs w:val="0"/>
          <w:sz w:val="24"/>
          <w:szCs w:val="24"/>
        </w:rPr>
        <w:t xml:space="preserve">эффективности муниципальных программ </w:t>
      </w:r>
      <w:proofErr w:type="spellStart"/>
      <w:r w:rsidRPr="00B056E2">
        <w:rPr>
          <w:rFonts w:ascii="Arial" w:hAnsi="Arial" w:cs="Arial"/>
          <w:bCs w:val="0"/>
          <w:sz w:val="24"/>
          <w:szCs w:val="24"/>
        </w:rPr>
        <w:t>Лозновского</w:t>
      </w:r>
      <w:proofErr w:type="spellEnd"/>
      <w:r w:rsidRPr="00B056E2">
        <w:rPr>
          <w:rFonts w:ascii="Arial" w:hAnsi="Arial" w:cs="Arial"/>
          <w:bCs w:val="0"/>
          <w:sz w:val="24"/>
          <w:szCs w:val="24"/>
        </w:rPr>
        <w:t xml:space="preserve"> сельского поселения Дубовского муниципального района</w:t>
      </w:r>
    </w:p>
    <w:p w:rsidR="00B056E2" w:rsidRPr="00B056E2" w:rsidRDefault="00B056E2" w:rsidP="00B056E2">
      <w:pPr>
        <w:framePr w:hSpace="180" w:wrap="around" w:vAnchor="text" w:hAnchor="text" w:y="1"/>
        <w:suppressOverlap/>
        <w:rPr>
          <w:rFonts w:ascii="Arial" w:hAnsi="Arial" w:cs="Arial"/>
          <w:b/>
          <w:sz w:val="24"/>
          <w:szCs w:val="24"/>
        </w:rPr>
      </w:pPr>
    </w:p>
    <w:p w:rsidR="00B056E2" w:rsidRPr="00B056E2" w:rsidRDefault="00B056E2" w:rsidP="00B056E2">
      <w:pPr>
        <w:pStyle w:val="ConsPlusNormal"/>
        <w:ind w:firstLine="708"/>
        <w:jc w:val="both"/>
        <w:rPr>
          <w:rFonts w:ascii="Arial" w:hAnsi="Arial" w:cs="Arial"/>
        </w:rPr>
      </w:pPr>
    </w:p>
    <w:p w:rsidR="00B056E2" w:rsidRPr="00B056E2" w:rsidRDefault="00B056E2" w:rsidP="00B056E2">
      <w:pPr>
        <w:pStyle w:val="ConsPlusNormal"/>
        <w:ind w:firstLine="708"/>
        <w:jc w:val="both"/>
        <w:rPr>
          <w:rFonts w:ascii="Arial" w:hAnsi="Arial" w:cs="Arial"/>
        </w:rPr>
      </w:pPr>
      <w:r w:rsidRPr="00B056E2">
        <w:rPr>
          <w:rFonts w:ascii="Arial" w:hAnsi="Arial" w:cs="Arial"/>
        </w:rPr>
        <w:t xml:space="preserve">В соответствии с Бюджетным </w:t>
      </w:r>
      <w:hyperlink r:id="rId7" w:history="1">
        <w:r w:rsidRPr="00B056E2">
          <w:rPr>
            <w:rFonts w:ascii="Arial" w:hAnsi="Arial" w:cs="Arial"/>
            <w:color w:val="0000FF"/>
          </w:rPr>
          <w:t>кодексом</w:t>
        </w:r>
      </w:hyperlink>
      <w:r w:rsidRPr="00B056E2">
        <w:rPr>
          <w:rFonts w:ascii="Arial" w:hAnsi="Arial" w:cs="Arial"/>
        </w:rPr>
        <w:t xml:space="preserve"> Российской Федерации, с Федеральным законом от 28.06.2014г. №172-ФЗ «О стратегическом планировании в Российской Федерации» и в целях перехода к формированию бюджета</w:t>
      </w:r>
      <w:r w:rsidR="00AF45BE">
        <w:rPr>
          <w:rFonts w:ascii="Arial" w:hAnsi="Arial" w:cs="Arial"/>
        </w:rPr>
        <w:t xml:space="preserve">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 </w:t>
      </w:r>
      <w:r w:rsidRPr="00B056E2">
        <w:rPr>
          <w:rFonts w:ascii="Arial" w:hAnsi="Arial" w:cs="Arial"/>
        </w:rPr>
        <w:t>по программному принципу</w:t>
      </w:r>
      <w:r w:rsidR="00AF45BE">
        <w:rPr>
          <w:rFonts w:ascii="Arial" w:hAnsi="Arial" w:cs="Arial"/>
        </w:rPr>
        <w:t xml:space="preserve">, </w:t>
      </w:r>
      <w:r w:rsidRPr="00B056E2">
        <w:rPr>
          <w:rFonts w:ascii="Arial" w:hAnsi="Arial" w:cs="Arial"/>
        </w:rPr>
        <w:t xml:space="preserve"> на основе муниципальных программ</w:t>
      </w:r>
      <w:r w:rsidR="00AF45BE">
        <w:rPr>
          <w:rFonts w:ascii="Arial" w:hAnsi="Arial" w:cs="Arial"/>
        </w:rPr>
        <w:t xml:space="preserve">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</w:t>
      </w:r>
      <w:r w:rsidRPr="00B056E2">
        <w:rPr>
          <w:rFonts w:ascii="Arial" w:hAnsi="Arial" w:cs="Arial"/>
        </w:rPr>
        <w:t xml:space="preserve"> Дубовского муниципального района Волгоградской области, постановляю:</w:t>
      </w:r>
    </w:p>
    <w:p w:rsidR="00B056E2" w:rsidRPr="00B056E2" w:rsidRDefault="00B056E2" w:rsidP="00B056E2">
      <w:pPr>
        <w:pStyle w:val="ConsPlusNormal"/>
        <w:ind w:firstLine="708"/>
        <w:jc w:val="both"/>
        <w:rPr>
          <w:rFonts w:ascii="Arial" w:hAnsi="Arial" w:cs="Arial"/>
        </w:rPr>
      </w:pPr>
      <w:r w:rsidRPr="00B056E2">
        <w:rPr>
          <w:rFonts w:ascii="Arial" w:hAnsi="Arial" w:cs="Arial"/>
        </w:rPr>
        <w:t xml:space="preserve">1. Утвердить прилагаемый </w:t>
      </w:r>
      <w:hyperlink w:anchor="P35" w:history="1">
        <w:r w:rsidRPr="00B056E2">
          <w:rPr>
            <w:rFonts w:ascii="Arial" w:hAnsi="Arial" w:cs="Arial"/>
            <w:color w:val="0000FF"/>
          </w:rPr>
          <w:t>Порядок</w:t>
        </w:r>
      </w:hyperlink>
      <w:r w:rsidRPr="00B056E2">
        <w:rPr>
          <w:rFonts w:ascii="Arial" w:hAnsi="Arial" w:cs="Arial"/>
        </w:rPr>
        <w:t xml:space="preserve"> разработки, утверждения, реализации и оценки эффективности муниципальных программ</w:t>
      </w:r>
      <w:r w:rsidR="00AF45BE">
        <w:rPr>
          <w:rFonts w:ascii="Arial" w:hAnsi="Arial" w:cs="Arial"/>
        </w:rPr>
        <w:t xml:space="preserve">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 </w:t>
      </w:r>
      <w:r w:rsidRPr="00B056E2">
        <w:rPr>
          <w:rFonts w:ascii="Arial" w:hAnsi="Arial" w:cs="Arial"/>
        </w:rPr>
        <w:t xml:space="preserve"> Дубовского муниципального района (далее именуется - Порядок).</w:t>
      </w:r>
    </w:p>
    <w:p w:rsidR="00B056E2" w:rsidRPr="00B056E2" w:rsidRDefault="00B056E2" w:rsidP="00B056E2">
      <w:pPr>
        <w:pStyle w:val="ConsPlusNormal"/>
        <w:ind w:firstLine="708"/>
        <w:jc w:val="both"/>
        <w:rPr>
          <w:rFonts w:ascii="Arial" w:hAnsi="Arial" w:cs="Arial"/>
        </w:rPr>
      </w:pPr>
      <w:r w:rsidRPr="00B056E2">
        <w:rPr>
          <w:rFonts w:ascii="Arial" w:hAnsi="Arial" w:cs="Arial"/>
        </w:rPr>
        <w:t>3. Ответственным исполнителям муниципальных программ привести в соответствие с настоящим Порядком сущес</w:t>
      </w:r>
      <w:r w:rsidR="00AF45BE">
        <w:rPr>
          <w:rFonts w:ascii="Arial" w:hAnsi="Arial" w:cs="Arial"/>
        </w:rPr>
        <w:t>твующие муниципальные программы.</w:t>
      </w:r>
    </w:p>
    <w:p w:rsidR="00B056E2" w:rsidRPr="00B056E2" w:rsidRDefault="00B056E2" w:rsidP="00B056E2">
      <w:pPr>
        <w:pStyle w:val="ConsPlusNormal"/>
        <w:jc w:val="both"/>
        <w:rPr>
          <w:rFonts w:ascii="Arial" w:hAnsi="Arial" w:cs="Arial"/>
        </w:rPr>
      </w:pPr>
      <w:r w:rsidRPr="00B056E2">
        <w:rPr>
          <w:rFonts w:ascii="Arial" w:hAnsi="Arial" w:cs="Arial"/>
        </w:rPr>
        <w:t xml:space="preserve">     </w:t>
      </w:r>
      <w:r w:rsidRPr="00B056E2">
        <w:rPr>
          <w:rFonts w:ascii="Arial" w:hAnsi="Arial" w:cs="Arial"/>
        </w:rPr>
        <w:tab/>
        <w:t xml:space="preserve">4. Настоящее постановление вступает в силу со дня его подписания и подлежит </w:t>
      </w:r>
      <w:r w:rsidR="00AF45BE">
        <w:rPr>
          <w:rFonts w:ascii="Arial" w:hAnsi="Arial" w:cs="Arial"/>
        </w:rPr>
        <w:t>обнародованию и размещению на официальном сайте администрации.</w:t>
      </w:r>
    </w:p>
    <w:p w:rsidR="00B056E2" w:rsidRPr="00B056E2" w:rsidRDefault="00B056E2" w:rsidP="00B056E2">
      <w:pPr>
        <w:pStyle w:val="ConsPlusNormal"/>
        <w:ind w:firstLine="708"/>
        <w:jc w:val="both"/>
        <w:rPr>
          <w:rFonts w:ascii="Arial" w:hAnsi="Arial" w:cs="Arial"/>
        </w:rPr>
      </w:pPr>
      <w:r w:rsidRPr="00B056E2">
        <w:rPr>
          <w:rFonts w:ascii="Arial" w:hAnsi="Arial" w:cs="Arial"/>
        </w:rPr>
        <w:t xml:space="preserve">5. </w:t>
      </w:r>
      <w:proofErr w:type="gramStart"/>
      <w:r w:rsidRPr="00B056E2">
        <w:rPr>
          <w:rFonts w:ascii="Arial" w:hAnsi="Arial" w:cs="Arial"/>
        </w:rPr>
        <w:t>Контроль за</w:t>
      </w:r>
      <w:proofErr w:type="gramEnd"/>
      <w:r w:rsidRPr="00B056E2">
        <w:rPr>
          <w:rFonts w:ascii="Arial" w:hAnsi="Arial" w:cs="Arial"/>
        </w:rPr>
        <w:t xml:space="preserve"> исполнением постановления возложить </w:t>
      </w:r>
      <w:r w:rsidR="00AF45BE">
        <w:rPr>
          <w:rFonts w:ascii="Arial" w:hAnsi="Arial" w:cs="Arial"/>
        </w:rPr>
        <w:t xml:space="preserve">на главного бухгалтера </w:t>
      </w:r>
      <w:r w:rsidRPr="00B056E2">
        <w:rPr>
          <w:rFonts w:ascii="Arial" w:hAnsi="Arial" w:cs="Arial"/>
        </w:rPr>
        <w:t xml:space="preserve">администрации </w:t>
      </w:r>
      <w:r w:rsidR="00AF45BE">
        <w:rPr>
          <w:rFonts w:ascii="Arial" w:hAnsi="Arial" w:cs="Arial"/>
        </w:rPr>
        <w:t>– Середа Т.И.</w:t>
      </w:r>
    </w:p>
    <w:p w:rsidR="00B056E2" w:rsidRPr="00B056E2" w:rsidRDefault="00B056E2" w:rsidP="00B056E2">
      <w:pPr>
        <w:pStyle w:val="ConsPlusNormal"/>
        <w:jc w:val="both"/>
        <w:rPr>
          <w:rFonts w:ascii="Arial" w:hAnsi="Arial" w:cs="Arial"/>
        </w:rPr>
      </w:pPr>
    </w:p>
    <w:p w:rsidR="00B056E2" w:rsidRPr="00B056E2" w:rsidRDefault="00B056E2" w:rsidP="00B056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56E2" w:rsidRDefault="00B056E2" w:rsidP="00B056E2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8900B3" w:rsidRPr="00B056E2" w:rsidRDefault="008900B3" w:rsidP="00B056E2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B056E2" w:rsidRPr="00B056E2" w:rsidRDefault="00B056E2" w:rsidP="00B056E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56E2" w:rsidRPr="00B056E2" w:rsidRDefault="00B056E2" w:rsidP="00B056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56E2">
        <w:rPr>
          <w:rFonts w:ascii="Arial" w:hAnsi="Arial" w:cs="Arial"/>
          <w:b/>
          <w:bCs/>
          <w:sz w:val="24"/>
          <w:szCs w:val="24"/>
        </w:rPr>
        <w:t xml:space="preserve">Глава  </w:t>
      </w:r>
      <w:proofErr w:type="spellStart"/>
      <w:r w:rsidRPr="00B056E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B056E2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056E2" w:rsidRPr="00B056E2" w:rsidRDefault="00B056E2" w:rsidP="00B056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56E2">
        <w:rPr>
          <w:rFonts w:ascii="Arial" w:hAnsi="Arial" w:cs="Arial"/>
          <w:b/>
          <w:bCs/>
          <w:sz w:val="24"/>
          <w:szCs w:val="24"/>
        </w:rPr>
        <w:t>сельского поселения                                                                    В.В. Дегтярёв</w:t>
      </w:r>
    </w:p>
    <w:p w:rsidR="00B056E2" w:rsidRPr="00B056E2" w:rsidRDefault="00B056E2" w:rsidP="00B056E2">
      <w:pPr>
        <w:tabs>
          <w:tab w:val="left" w:pos="2831"/>
        </w:tabs>
        <w:rPr>
          <w:sz w:val="28"/>
          <w:szCs w:val="28"/>
        </w:rPr>
      </w:pPr>
    </w:p>
    <w:p w:rsidR="00B056E2" w:rsidRPr="00B056E2" w:rsidRDefault="00B056E2" w:rsidP="00B056E2">
      <w:pPr>
        <w:rPr>
          <w:sz w:val="28"/>
          <w:szCs w:val="28"/>
        </w:rPr>
      </w:pPr>
    </w:p>
    <w:p w:rsidR="00E377ED" w:rsidRPr="00B056E2" w:rsidRDefault="00E377ED" w:rsidP="00B056E2">
      <w:pPr>
        <w:rPr>
          <w:sz w:val="28"/>
          <w:szCs w:val="28"/>
        </w:rPr>
        <w:sectPr w:rsidR="00E377ED" w:rsidRPr="00B056E2" w:rsidSect="00D003A5">
          <w:pgSz w:w="11906" w:h="16838"/>
          <w:pgMar w:top="568" w:right="1106" w:bottom="1134" w:left="12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57"/>
        <w:tblW w:w="0" w:type="auto"/>
        <w:tblLook w:val="0000"/>
      </w:tblPr>
      <w:tblGrid>
        <w:gridCol w:w="4846"/>
      </w:tblGrid>
      <w:tr w:rsidR="00E377ED" w:rsidRPr="00D91713">
        <w:trPr>
          <w:trHeight w:val="1440"/>
        </w:trPr>
        <w:tc>
          <w:tcPr>
            <w:tcW w:w="4846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 </w:t>
            </w:r>
          </w:p>
          <w:p w:rsidR="00E377ED" w:rsidRPr="00D91713" w:rsidRDefault="00E377ED" w:rsidP="00AF4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AF45BE">
              <w:rPr>
                <w:rFonts w:ascii="Arial" w:hAnsi="Arial" w:cs="Arial"/>
                <w:sz w:val="24"/>
                <w:szCs w:val="24"/>
              </w:rPr>
              <w:t>Лозновского</w:t>
            </w:r>
            <w:proofErr w:type="spellEnd"/>
            <w:r w:rsidR="00AF45B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91713">
              <w:rPr>
                <w:rFonts w:ascii="Arial" w:hAnsi="Arial" w:cs="Arial"/>
                <w:sz w:val="24"/>
                <w:szCs w:val="24"/>
              </w:rPr>
              <w:t>от «</w:t>
            </w:r>
            <w:r w:rsidR="00225B67">
              <w:rPr>
                <w:rFonts w:ascii="Arial" w:hAnsi="Arial" w:cs="Arial"/>
                <w:sz w:val="24"/>
                <w:szCs w:val="24"/>
              </w:rPr>
              <w:t>05</w:t>
            </w:r>
            <w:r w:rsidRPr="00D91713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AF45BE">
              <w:rPr>
                <w:rFonts w:ascii="Arial" w:hAnsi="Arial" w:cs="Arial"/>
                <w:sz w:val="24"/>
                <w:szCs w:val="24"/>
              </w:rPr>
              <w:t>апреля  2017</w:t>
            </w:r>
            <w:r w:rsidRPr="00D91713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AF45B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D9171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D9171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D9171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D9171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D917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D917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1713">
        <w:rPr>
          <w:rFonts w:ascii="Arial" w:hAnsi="Arial" w:cs="Arial"/>
          <w:b/>
          <w:bCs/>
          <w:sz w:val="24"/>
          <w:szCs w:val="24"/>
        </w:rPr>
        <w:t xml:space="preserve">Порядок разработки, утверждения, реализации и оценки эффективности муниципальных программ </w:t>
      </w:r>
      <w:proofErr w:type="spellStart"/>
      <w:r w:rsidR="00AF45BE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="00AF45BE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Pr="00D91713">
        <w:rPr>
          <w:rFonts w:ascii="Arial" w:hAnsi="Arial" w:cs="Arial"/>
          <w:b/>
          <w:bCs/>
          <w:sz w:val="24"/>
          <w:szCs w:val="24"/>
        </w:rPr>
        <w:t>Дубовского муниципального района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  <w:r w:rsidRPr="00D91713">
        <w:rPr>
          <w:rFonts w:ascii="Arial" w:hAnsi="Arial" w:cs="Arial"/>
          <w:color w:val="000000"/>
        </w:rPr>
        <w:tab/>
      </w:r>
      <w:r w:rsidRPr="00D91713">
        <w:rPr>
          <w:rFonts w:ascii="Arial" w:hAnsi="Arial" w:cs="Arial"/>
        </w:rPr>
        <w:t>1. Общие положения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1.1. Настоящий Порядок определяет правила разработки, утверждения, реализации и оценки эффективности муниципальных программ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 xml:space="preserve">Дубовского муниципального района, а также </w:t>
      </w:r>
      <w:proofErr w:type="gramStart"/>
      <w:r w:rsidRPr="00D91713">
        <w:rPr>
          <w:rFonts w:ascii="Arial" w:hAnsi="Arial" w:cs="Arial"/>
        </w:rPr>
        <w:t>контроля за</w:t>
      </w:r>
      <w:proofErr w:type="gramEnd"/>
      <w:r w:rsidRPr="00D91713">
        <w:rPr>
          <w:rFonts w:ascii="Arial" w:hAnsi="Arial" w:cs="Arial"/>
        </w:rPr>
        <w:t xml:space="preserve"> ходом их реализации.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1.2. Муниципальной программой</w:t>
      </w:r>
      <w:r w:rsidR="00AF45BE" w:rsidRPr="00AF45BE">
        <w:rPr>
          <w:rFonts w:ascii="Arial" w:hAnsi="Arial" w:cs="Arial"/>
        </w:rPr>
        <w:t xml:space="preserve">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(далее именуется - муниципальная программа)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Разработка муниципальных программ осуществляется в соответствии с приоритетами социально-экономического развития, определенными стратегией социально-экономического развития Дубовского муниципального района с учетом отраслевых документов стратегического планирования Российской Федерации и стратегией социально-экономического развития Волгоградской области.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1.3. Основные понятия, используемые в настоящем Порядке: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подпрограмма муниципальной программы (далее именуется - подпрограмма) - комплекс взаимоувязанных по целям, срокам, ресурсам и исполнителям мероприятий, выделенный исходя из масштаба и сложности задач, решаемых в рамках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сфера реализации муниципальной программы - сфера социально-экономического развития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района, на решение проблем  </w:t>
      </w:r>
      <w:proofErr w:type="gramStart"/>
      <w:r w:rsidRPr="00D91713">
        <w:rPr>
          <w:rFonts w:ascii="Arial" w:hAnsi="Arial" w:cs="Arial"/>
        </w:rPr>
        <w:t>в</w:t>
      </w:r>
      <w:proofErr w:type="gramEnd"/>
      <w:r w:rsidRPr="00D91713">
        <w:rPr>
          <w:rFonts w:ascii="Arial" w:hAnsi="Arial" w:cs="Arial"/>
        </w:rPr>
        <w:t xml:space="preserve"> которой направлена соответствующая муниципальная программа;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основные параметры муниципальной программы – ответственный исполнитель муниципальной программы (подпрограммы), цели, целевые показатели, сроки и этапы реализации;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91713">
        <w:rPr>
          <w:rFonts w:ascii="Arial" w:hAnsi="Arial" w:cs="Arial"/>
        </w:rPr>
        <w:t xml:space="preserve">- ответственный исполнитель муниципальной программы – администрация </w:t>
      </w:r>
      <w:proofErr w:type="spellStart"/>
      <w:r w:rsidR="00AF45BE">
        <w:rPr>
          <w:rFonts w:ascii="Arial" w:hAnsi="Arial" w:cs="Arial"/>
        </w:rPr>
        <w:t>Лозновского</w:t>
      </w:r>
      <w:proofErr w:type="spellEnd"/>
      <w:r w:rsidR="00AF45BE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</w:t>
      </w:r>
      <w:r w:rsidR="00277470">
        <w:rPr>
          <w:rFonts w:ascii="Arial" w:hAnsi="Arial" w:cs="Arial"/>
        </w:rPr>
        <w:t>о муниципального района, которая  определена ответственным</w:t>
      </w:r>
      <w:r w:rsidRPr="00D91713">
        <w:rPr>
          <w:rFonts w:ascii="Arial" w:hAnsi="Arial" w:cs="Arial"/>
        </w:rPr>
        <w:t xml:space="preserve"> за разработку, утверждение, реализацию муниципальной программы в целом в соответствии с перечнем муниципальных программ</w:t>
      </w:r>
      <w:r w:rsidR="00277470" w:rsidRPr="00277470">
        <w:rPr>
          <w:rFonts w:ascii="Arial" w:hAnsi="Arial" w:cs="Arial"/>
        </w:rPr>
        <w:t xml:space="preserve"> </w:t>
      </w:r>
      <w:proofErr w:type="spellStart"/>
      <w:r w:rsidR="00277470">
        <w:rPr>
          <w:rFonts w:ascii="Arial" w:hAnsi="Arial" w:cs="Arial"/>
        </w:rPr>
        <w:t>Лозновского</w:t>
      </w:r>
      <w:proofErr w:type="spellEnd"/>
      <w:r w:rsidR="00277470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(далее именуется – Перечень муниципальных программ);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соисполнители муниципальной программы (подпрограммы) </w:t>
      </w:r>
      <w:proofErr w:type="gramStart"/>
      <w:r w:rsidRPr="00D91713">
        <w:rPr>
          <w:rFonts w:ascii="Arial" w:hAnsi="Arial" w:cs="Arial"/>
        </w:rPr>
        <w:t>–а</w:t>
      </w:r>
      <w:proofErr w:type="gramEnd"/>
      <w:r w:rsidRPr="00D91713">
        <w:rPr>
          <w:rFonts w:ascii="Arial" w:hAnsi="Arial" w:cs="Arial"/>
        </w:rPr>
        <w:t xml:space="preserve">дминистрация </w:t>
      </w:r>
      <w:proofErr w:type="spellStart"/>
      <w:r w:rsidR="00277470">
        <w:rPr>
          <w:rFonts w:ascii="Arial" w:hAnsi="Arial" w:cs="Arial"/>
        </w:rPr>
        <w:t>Лозновского</w:t>
      </w:r>
      <w:proofErr w:type="spellEnd"/>
      <w:r w:rsidR="00277470">
        <w:rPr>
          <w:rFonts w:ascii="Arial" w:hAnsi="Arial" w:cs="Arial"/>
        </w:rPr>
        <w:t xml:space="preserve"> сельского поселения, ответственная</w:t>
      </w:r>
      <w:r w:rsidRPr="00D91713">
        <w:rPr>
          <w:rFonts w:ascii="Arial" w:hAnsi="Arial" w:cs="Arial"/>
        </w:rPr>
        <w:t xml:space="preserve"> за разработку, реализацию мероприятий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основное мероприятие - комплекс взаимосвязанных мероприятий, характеризуемый значимым вкладом в достижение целей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lastRenderedPageBreak/>
        <w:t xml:space="preserve">- мероприятие – совокупность </w:t>
      </w:r>
      <w:proofErr w:type="gramStart"/>
      <w:r w:rsidRPr="00D91713">
        <w:rPr>
          <w:rFonts w:ascii="Arial" w:hAnsi="Arial" w:cs="Arial"/>
        </w:rPr>
        <w:t>взаимосвязанных</w:t>
      </w:r>
      <w:proofErr w:type="gramEnd"/>
      <w:r w:rsidRPr="00D91713">
        <w:rPr>
          <w:rFonts w:ascii="Arial" w:hAnsi="Arial" w:cs="Arial"/>
        </w:rPr>
        <w:t xml:space="preserve"> действии, направленных на решение соответствующей задачи;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целевой показатель – количественная характеристика результата достижения цели и решения задачи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непосредственный результат – характеристика объема и качества реализации мероприятия, направленного на достижение ожидаемого конечного результата реализации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ожидаемый конечный результат реализации муниципальной программы (подпрограммы) – характеризуемое количественными и (или) качественными показателями состояние (изменение состояния) социально-экономического развития сферы реализации муниципальной программы, которое отражает выгоды от реализации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91713">
        <w:rPr>
          <w:rFonts w:ascii="Arial" w:hAnsi="Arial" w:cs="Arial"/>
        </w:rPr>
        <w:t>- контрольные события – события, выделяемые по мероприятиям муниципальной программы (подпрограммы), характеризующиеся особой общественной, в том числе социально-экономической значимостью, для достижения непосредственного результата мероприятий и решения соответствующих задач муниципальной программы (подпрограммы);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план реализации муниципальной программы – перечень контрольных событий муниципальной программы (подпрограммы) с указанием сроков их наступления;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мониторинг – процесс наблюдения за реализацией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эффективность реализации муниципальной программы (подпрограммы) – соотношение достигнутых целевых показателей и ресурсов, затраченных на их достижение;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факторы риска – вероятные явления, события, процессы, не зависящие от действий ответственных исполнителей и соисполнителей муниципальной программы (подпрограммы), негативно влияющие на основные параметры муниципальной программы (подпрограммы).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1.4. Муниципальная программа разрабатывается на срок не менее трех лет.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1.5. Муниципальная программа может содержать подпрограммы. Деление муниципальной программы на подпрограммы осуществляется исходя из масштабности и </w:t>
      </w:r>
      <w:proofErr w:type="gramStart"/>
      <w:r w:rsidRPr="00D91713">
        <w:rPr>
          <w:rFonts w:ascii="Arial" w:hAnsi="Arial" w:cs="Arial"/>
        </w:rPr>
        <w:t>сложности</w:t>
      </w:r>
      <w:proofErr w:type="gramEnd"/>
      <w:r w:rsidRPr="00D91713">
        <w:rPr>
          <w:rFonts w:ascii="Arial" w:hAnsi="Arial" w:cs="Arial"/>
        </w:rPr>
        <w:t xml:space="preserve"> решаемых в рамках муниципальной программы задач.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Не допускается дублирование в муниципальной программе целей, задач, мероприятий, целевых показателей других муниципальных программ.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1.6. Муниципальная программа утверждается постановлением администрации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 Волгоградской области.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Внесение изменений в муниципальную программу осуществляется в соответствии с настоящим Порядком.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 Муниципальная программа, утвержденная постановлением администрации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 xml:space="preserve">Дубовского муниципального района, в течение десяти календарных дней со дня ее официального опубликования размещается на официальном сайте администрации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 xml:space="preserve">Дубовского муниципального района в информационно-телекоммуникационной сети Интернет.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1.7. Ответственный исполнитель муниципальной программы обеспечивает регистрацию муниципальной программы в федеральном реестре документов стратегического планирования в соответствии с пунктом 4 постановления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 Требования к содержанию и структуре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lastRenderedPageBreak/>
        <w:t xml:space="preserve"> муниципальной программы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2.1. Муниципальная программа содержит паспорт муниципальной программы по форме согласно приложению 1, текстовую часть и приложения к муниципальной программе по формам согласно приложению 2.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2.2. Текстовая часть муниципальной программы состоит из следующих разделов: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1 «Общая характеристика сферы реализации муниципальной программы»;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2 «Цели, задачи, сроки и этапы реализации муниципальной программы»;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3 «Целевые показатели достижения целей и решения задач, ожидаемые конечные результаты реализации муниципальной программы»;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4 «Обобщенная характеристика основных мероприятий муниципальной программы (подпрограммы)»;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5 «Прогноз сводных показателей муниципальных заданий в рамках реализации муниципальной программы»;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6 «Обоснование объема финансовых ресурсов, необходимых для реализации муниципальной программы»;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7 «Механизмы реализации муниципальной программы»;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раздел 8 «Перечень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программы».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2.3. Раздел 1 должен содержать характеристику текущего состояния и основных проблем в сфере реализации муниципальной программы, в том числе анализ социальных, финансовых, экономических и прочих факторов, влияющих на их решение, факторов рисков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2.4. Раздел 2 должен содержать описание приоритетов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в соответствующей сфере социально-экономического развития, целей, задач, сроков и этапов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91713">
        <w:rPr>
          <w:rFonts w:ascii="Arial" w:hAnsi="Arial" w:cs="Arial"/>
        </w:rPr>
        <w:t>Цели муниципальной программы должны соответствовать приоритетам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в сфере социально-экономического развития и быть согласованы с целями соответствующей государственной программы Российской Федерации и Волгоградской области (при ее наличии).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Требования, предъявляемые к целям муниципальной программы: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специфичность (цель должна соответствовать сфере реализации муниципальной программы и полномочиям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в этой сфере);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конкретность (не допускаются размытые (нечеткие) формулировки, имеющие произвольное или неоднозначное толкование);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</w:t>
      </w:r>
      <w:proofErr w:type="spellStart"/>
      <w:r w:rsidRPr="00D91713">
        <w:rPr>
          <w:rFonts w:ascii="Arial" w:hAnsi="Arial" w:cs="Arial"/>
        </w:rPr>
        <w:t>измеряемость</w:t>
      </w:r>
      <w:proofErr w:type="spellEnd"/>
      <w:r w:rsidRPr="00D91713">
        <w:rPr>
          <w:rFonts w:ascii="Arial" w:hAnsi="Arial" w:cs="Arial"/>
        </w:rPr>
        <w:t xml:space="preserve"> (должна существовать возможность проверки достижения цели);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достижимость (цель должна быть потенциально достижима за период реализации муниципальной 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релевантность (соответствие формулировки цели ожидаемым конечным результатам реализации муниципальной программы).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Достижение цели обеспечивается за счет решения задач муниципальной программы. Задачи муниципальной программы определяют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Сформулированные задачи должны быть необходимы и достаточны для достижения соответствующей цели.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Способом реализации задачи является механизм реализации мероприятия </w:t>
      </w:r>
      <w:r w:rsidRPr="00D91713">
        <w:rPr>
          <w:rFonts w:ascii="Arial" w:hAnsi="Arial" w:cs="Arial"/>
        </w:rPr>
        <w:lastRenderedPageBreak/>
        <w:t>муниципальной программы, представляющий собой долгосрочные, среднесрочные и краткосрочные инструменты реализации муниципальной программы, в том числе финансовые.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На основе последовательности решения задач муниципальной программы определяются этапы ее реализации. Для каждого из этапов в обязательном порядке определяются контрольные сроки, ожидаемые результаты реализации.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2.5. Раздел 3 должен содержать описание целевых показателей достижения целей и решения задач, основных ожидаемых конечных результатов муниципальной программы. Данный раздел дополняется приложением к муниципальной программе "Перечень целевых показателей муниципальной программы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 xml:space="preserve">Дубовского муниципального района" по </w:t>
      </w:r>
      <w:hyperlink w:anchor="P263" w:history="1">
        <w:r w:rsidRPr="00D91713">
          <w:rPr>
            <w:rFonts w:ascii="Arial" w:hAnsi="Arial" w:cs="Arial"/>
            <w:color w:val="000000"/>
          </w:rPr>
          <w:t>форме 1</w:t>
        </w:r>
      </w:hyperlink>
      <w:r w:rsidRPr="00D91713">
        <w:rPr>
          <w:rFonts w:ascii="Arial" w:hAnsi="Arial" w:cs="Arial"/>
        </w:rPr>
        <w:t xml:space="preserve"> приложения 2.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Целевые показатели муниципальной программы должны быть согласованы с показателями документов стратегического планирования, целевыми показателями реализации государственных программ Российской Федерации и Волгоградской области (при их наличии).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Используемые целевые показатели должны соответствовать следующим требованиям: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объективность (не допускается использование целевых показателей, улучшение отчетных значений которых возможно при ухудшении реального положения дел);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мониторинга и оценки муниципальной 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однозначность (определение целевого показателя должно обеспечивать одинаковое понимание существа измеряемой </w:t>
      </w:r>
      <w:proofErr w:type="gramStart"/>
      <w:r w:rsidRPr="00D91713">
        <w:rPr>
          <w:rFonts w:ascii="Arial" w:hAnsi="Arial" w:cs="Arial"/>
        </w:rPr>
        <w:t>характеристики</w:t>
      </w:r>
      <w:proofErr w:type="gramEnd"/>
      <w:r w:rsidRPr="00D91713">
        <w:rPr>
          <w:rFonts w:ascii="Arial" w:hAnsi="Arial" w:cs="Arial"/>
        </w:rPr>
        <w:t xml:space="preserve"> как специалистами, так и конечными потребителями услуг,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сопоставимость (обеспечение сопоставимости целевых показателей за отдельные периоды, а также сопоставимости с целевыми показателями, используемыми для оценки прогресса в реализации аналогичных государственных программ Российской Федерации и Волгоградской области).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Целевые показатели подпрограмм должны быть увязаны с целевыми показателями, характеризующими достижение цели (целей)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Целевые показатели должны иметь количественные значения, отражающие фактическое описание ситуации на дату разработки и утверждения муниципальной программы и запланированные по годам реализации муниципальной программы, измеряемые или рассчитываемые по установленным методикам, и определяться на основе данных официальной ведомственной и (или) статистической отчетности.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Единица измерения целевого показателя выбирается из общероссийского классификатора единиц измерения.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Не допускается использовать в качестве целевых показателей плановые и фактические значения бюджетных расходов и </w:t>
      </w:r>
      <w:proofErr w:type="gramStart"/>
      <w:r w:rsidRPr="00D91713">
        <w:rPr>
          <w:rFonts w:ascii="Arial" w:hAnsi="Arial" w:cs="Arial"/>
        </w:rPr>
        <w:t>объемов</w:t>
      </w:r>
      <w:proofErr w:type="gramEnd"/>
      <w:r w:rsidRPr="00D91713">
        <w:rPr>
          <w:rFonts w:ascii="Arial" w:hAnsi="Arial" w:cs="Arial"/>
        </w:rPr>
        <w:t xml:space="preserve"> вложенных в мероприятие (проект) средств за счет других источников.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Целевые показатели не могут отражать конечные результаты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Перечень целевых показателей рекомендуется формировать с учетом </w:t>
      </w:r>
      <w:r w:rsidRPr="00D91713">
        <w:rPr>
          <w:rFonts w:ascii="Arial" w:hAnsi="Arial" w:cs="Arial"/>
        </w:rPr>
        <w:lastRenderedPageBreak/>
        <w:t>возможности расчета значения данных целевых показателей не позднее срока представления годового доклада о ходе реализации и оценки эффективности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При описании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В качестве основных </w:t>
      </w:r>
      <w:proofErr w:type="gramStart"/>
      <w:r w:rsidRPr="00D91713">
        <w:rPr>
          <w:rFonts w:ascii="Arial" w:hAnsi="Arial" w:cs="Arial"/>
        </w:rPr>
        <w:t>критериев эффективности ожидаемых конечных результатов реализации муниципальной программы</w:t>
      </w:r>
      <w:proofErr w:type="gramEnd"/>
      <w:r w:rsidRPr="00D91713">
        <w:rPr>
          <w:rFonts w:ascii="Arial" w:hAnsi="Arial" w:cs="Arial"/>
        </w:rPr>
        <w:t xml:space="preserve"> применяются: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91713">
        <w:rPr>
          <w:rFonts w:ascii="Arial" w:hAnsi="Arial" w:cs="Arial"/>
        </w:rPr>
        <w:t>- критерии экономической эффективности, учитывающие оценку вклада муниципальной программы в экономическое развитие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в целом, оценку влияния ожидаемых результатов муниципальной программы на различные сферы экономики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района.</w:t>
      </w:r>
      <w:proofErr w:type="gramEnd"/>
      <w:r w:rsidRPr="00D91713">
        <w:rPr>
          <w:rFonts w:ascii="Arial" w:hAnsi="Arial" w:cs="Arial"/>
        </w:rPr>
        <w:t xml:space="preserve">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критерии социальной эффективности, учитывающие ожидаемый вклад реализации муниципальной программы в социальное развитие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района, показатели которого не могут быть выражены в стоимостной оценке.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Непосредственные результаты характеризуют объем реализации мероприятия и направлены на достижение ожидаемых конечных результатов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2.6. Раздел 4 должен содержать перечень и краткое описание основных мероприятий муниципальной программы (подпрограммы), которые необходимо реализовать для решения задач муниципальной программы (подпрограммы) и достижения поставленных целей.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На решение одной задачи может быть направлено несколько основных мероприятий.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Основные мероприятия необходимо формировать с учетом возможности отражения их наименований в целевых статьях расходов бюджета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Данный раздел дополняется приложением к муниципальной программе «Перечень мероприятий муниципальной программы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района» по форме 2 приложения 2.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При формировании перечня мероприятий выделяются контрольные события муниципальной программы (подпрограммы), в рамках ее реализации.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Контрольные события определяются в зависимости от содержания мероприятий муниципальной программы (подпрограммы), по которым они выделяются.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Основными характеристиками контрольных событий муниципальной программы являются: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дата его наступления;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возможность однозначной оценки достижения;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документальное подтверждение результата.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качестве контрольных событий муниципальной программы могут указываться: утверждение нормативного правового акта, ввод в эксплуатацию объекта капитального строительства (реконструкции), разработка и введение в эксплуатацию различных систем и так далее.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2.7. </w:t>
      </w:r>
      <w:proofErr w:type="gramStart"/>
      <w:r w:rsidRPr="00D91713">
        <w:rPr>
          <w:rFonts w:ascii="Arial" w:hAnsi="Arial" w:cs="Arial"/>
        </w:rPr>
        <w:t>В случае оказания (выполнения) в рамках муниципальной программы муниципальными учреждениями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муниципальных услуг (работ) юридическими и (или) физическими лицами раздел 5 должен содержать прогноз сводных показателей </w:t>
      </w:r>
      <w:r w:rsidRPr="00D91713">
        <w:rPr>
          <w:rFonts w:ascii="Arial" w:hAnsi="Arial" w:cs="Arial"/>
        </w:rPr>
        <w:lastRenderedPageBreak/>
        <w:t xml:space="preserve">муниципальных заданий и дополняться приложением к муниципальной программе «Прогноз сводных показателей муниципальных заданий на оказание муниципальных услуг (выполнение работ) муниципальными учреждениями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 по муниципальной</w:t>
      </w:r>
      <w:proofErr w:type="gramEnd"/>
      <w:r w:rsidRPr="00D91713">
        <w:rPr>
          <w:rFonts w:ascii="Arial" w:hAnsi="Arial" w:cs="Arial"/>
        </w:rPr>
        <w:t xml:space="preserve"> программе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района» по форме 3 приложения 2.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2.8. Раздел 6 должен содержать обоснование объема финансовых ресурсов, необходимых для реализации муниципальной программы за счет средств бюджета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района, а также прогнозного объема финансирования за счет иных источников (федерального, областного, местного бюджетов, и внебюджетных источников). Объем бюджетных ассигнований указывается в </w:t>
      </w:r>
      <w:proofErr w:type="gramStart"/>
      <w:r w:rsidRPr="00D91713">
        <w:rPr>
          <w:rFonts w:ascii="Arial" w:hAnsi="Arial" w:cs="Arial"/>
        </w:rPr>
        <w:t>тысячах рублей</w:t>
      </w:r>
      <w:proofErr w:type="gramEnd"/>
      <w:r w:rsidRPr="00D91713">
        <w:rPr>
          <w:rFonts w:ascii="Arial" w:hAnsi="Arial" w:cs="Arial"/>
        </w:rPr>
        <w:t xml:space="preserve"> с точностью до одного знака после запятой.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Данный раздел дополняется приложением к муниципальной программе «Ресурсное обеспечение муниципальной программы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за счет средств, привлеченных из различных источников финансирования, с распределением </w:t>
      </w:r>
      <w:proofErr w:type="gramStart"/>
      <w:r w:rsidRPr="00D91713">
        <w:rPr>
          <w:rFonts w:ascii="Arial" w:hAnsi="Arial" w:cs="Arial"/>
        </w:rPr>
        <w:t>по</w:t>
      </w:r>
      <w:proofErr w:type="gramEnd"/>
      <w:r w:rsidRPr="00D91713">
        <w:rPr>
          <w:rFonts w:ascii="Arial" w:hAnsi="Arial" w:cs="Arial"/>
        </w:rPr>
        <w:t xml:space="preserve"> </w:t>
      </w:r>
      <w:proofErr w:type="gramStart"/>
      <w:r w:rsidRPr="00D91713">
        <w:rPr>
          <w:rFonts w:ascii="Arial" w:hAnsi="Arial" w:cs="Arial"/>
        </w:rPr>
        <w:t>главным</w:t>
      </w:r>
      <w:proofErr w:type="gramEnd"/>
      <w:r w:rsidRPr="00D91713">
        <w:rPr>
          <w:rFonts w:ascii="Arial" w:hAnsi="Arial" w:cs="Arial"/>
        </w:rPr>
        <w:t xml:space="preserve"> распорядителям средств районного бюджета» по форме 4 приложения 2.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2.9.Раздел 7 должен содержать взаимоувязанный комплекс экономических, правовых, организационных, финансовых и иных процедур, обеспечивающих достижение целей и решение задач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Данный раздел включает информацию о распределении ответственности между ответственным исполнителем и соисполнителями муниципальной программы и порядке взаимодействия ответственного исполнителя и соисполнителя в ходе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случае если муниципальной программой предусмотрено предоставление субсидий бюджетам сельских поселений на реализацию муниципальных программ, направленных на достижение целей, соответствующих целям муниципальной программы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района, условия предоставления и методика расчета указанных межбюджетных субсидий устанавливаются соответствующей муниципальной программой.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2.10. Раздел 8 должен содержать перечень основных видов товаров, работ, услуг, приобретение, выполнение или оказание которых необходимо для осуществления мероприятий на каждом этапе реализации муниципальной программы, положения, определяющие распределение прав на имущество, создаваемое в ходе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случае если в рамках реализации муниципальной программы предусматривается строительство (реконструкция) объектов капитального строительства муниципальной собственности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и (или) приобретение объектов недвижимого имущества в муниципальную собственность</w:t>
      </w:r>
      <w:r w:rsidR="00225B67" w:rsidRPr="00225B67">
        <w:rPr>
          <w:rFonts w:ascii="Arial" w:hAnsi="Arial" w:cs="Arial"/>
        </w:rPr>
        <w:t xml:space="preserve"> </w:t>
      </w:r>
      <w:proofErr w:type="spellStart"/>
      <w:r w:rsidR="00225B67">
        <w:rPr>
          <w:rFonts w:ascii="Arial" w:hAnsi="Arial" w:cs="Arial"/>
        </w:rPr>
        <w:t>Лозновского</w:t>
      </w:r>
      <w:proofErr w:type="spellEnd"/>
      <w:r w:rsidR="00225B67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района, раздел 8 должен содержать следующую информацию: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наименование объекта;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мощность объекта;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срок начала и окончания строительства (реконструкции) и (или) приобретения;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объем финансирования с разбивкой по годам и источникам финансирования.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2.11. Подпрограммы в составе муниципальной программы подготавливаются в соответствии с установленными настоящим Порядком требованиями к содержанию и структуре муниципальных программ, за исключением приложений к текстовой части, которые оформляются к муниципальной программе в целом.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3. Основание, этапы разработки, согласования муниципальной программы и </w:t>
      </w:r>
      <w:r w:rsidRPr="00D91713">
        <w:rPr>
          <w:rFonts w:ascii="Arial" w:hAnsi="Arial" w:cs="Arial"/>
        </w:rPr>
        <w:lastRenderedPageBreak/>
        <w:t>внесения изменений в муниципальную программу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Перечне муниципальных программ указываются наименования муниципальных программ и их ответственные исполнители.</w:t>
      </w:r>
    </w:p>
    <w:p w:rsidR="00E377ED" w:rsidRPr="00F56FD2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F56FD2">
        <w:rPr>
          <w:rFonts w:ascii="Arial" w:hAnsi="Arial" w:cs="Arial"/>
        </w:rPr>
        <w:t xml:space="preserve">Проект Перечня муниципальных программ формируется </w:t>
      </w:r>
      <w:r w:rsidR="00F56FD2" w:rsidRPr="00F56FD2">
        <w:rPr>
          <w:rFonts w:ascii="Arial" w:hAnsi="Arial" w:cs="Arial"/>
        </w:rPr>
        <w:t>администрацией</w:t>
      </w:r>
      <w:r w:rsidRPr="00F56FD2">
        <w:rPr>
          <w:rFonts w:ascii="Arial" w:hAnsi="Arial" w:cs="Arial"/>
        </w:rPr>
        <w:t xml:space="preserve">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 </w:t>
      </w:r>
      <w:r w:rsidRPr="00F56FD2">
        <w:rPr>
          <w:rFonts w:ascii="Arial" w:hAnsi="Arial" w:cs="Arial"/>
        </w:rPr>
        <w:t>Дубовского муниципального района на основании положений законодательства Российской Федерации и нормативными правовыми актами</w:t>
      </w:r>
      <w:r w:rsidR="00F56FD2" w:rsidRPr="00F56FD2">
        <w:rPr>
          <w:rFonts w:ascii="Arial" w:hAnsi="Arial" w:cs="Arial"/>
        </w:rPr>
        <w:t xml:space="preserve">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</w:t>
      </w:r>
      <w:r w:rsidRPr="00F56FD2">
        <w:rPr>
          <w:rFonts w:ascii="Arial" w:hAnsi="Arial" w:cs="Arial"/>
        </w:rPr>
        <w:t xml:space="preserve"> Дубовского муниципального района, предусматривающих реализацию муниципальных программ, а та</w:t>
      </w:r>
      <w:r w:rsidR="00F56FD2" w:rsidRPr="00F56FD2">
        <w:rPr>
          <w:rFonts w:ascii="Arial" w:hAnsi="Arial" w:cs="Arial"/>
        </w:rPr>
        <w:t>кже с учетом предложений специалистов</w:t>
      </w:r>
      <w:r w:rsidRPr="00F56FD2">
        <w:rPr>
          <w:rFonts w:ascii="Arial" w:hAnsi="Arial" w:cs="Arial"/>
        </w:rPr>
        <w:t xml:space="preserve"> администрации</w:t>
      </w:r>
      <w:r w:rsidR="00F56FD2" w:rsidRPr="00F56FD2">
        <w:rPr>
          <w:rFonts w:ascii="Arial" w:hAnsi="Arial" w:cs="Arial"/>
        </w:rPr>
        <w:t xml:space="preserve">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</w:t>
      </w:r>
      <w:r w:rsidRPr="00F56FD2">
        <w:rPr>
          <w:rFonts w:ascii="Arial" w:hAnsi="Arial" w:cs="Arial"/>
        </w:rPr>
        <w:t xml:space="preserve"> Дубовского муниципального района о разработке муниципальных программ.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Предложения о разработке муниципальной программы должны содержать: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наименование проблемы и анализ причин ее возникновения;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возможные способы решения проблемы, предполагаемый перечень мероприятий, которые необходимо осуществить в сфере науки, техники, производства и реализации продукции (работ, услуг), организационных, трудовых, хозяйственных и правовых отношений для решения проблемы, возможные сроки их реализации;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потребность в финансовых ресурсах и возможные источники их обеспечения (федеральный бюджет, областной бюджет, местный бюджет и внебюджетные источники);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предварительную оценку социально-экономической эффективности и последствий реализации муниципальной программы, соответствия мероприятий муниципальной программы экологическим и иным требованиям;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наименование ответственного исполнителя, соисполнителей муниципальной программы, срок подготовки муниципальной программы.</w:t>
      </w:r>
    </w:p>
    <w:p w:rsidR="00E377ED" w:rsidRPr="00F56FD2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F56FD2">
        <w:rPr>
          <w:rFonts w:ascii="Arial" w:hAnsi="Arial" w:cs="Arial"/>
        </w:rPr>
        <w:t xml:space="preserve">Внесение изменений в перечень муниципальных программ осуществляется </w:t>
      </w:r>
      <w:r w:rsidR="00F56FD2" w:rsidRPr="00F56FD2">
        <w:rPr>
          <w:rFonts w:ascii="Arial" w:hAnsi="Arial" w:cs="Arial"/>
        </w:rPr>
        <w:t xml:space="preserve">администрацией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</w:t>
      </w:r>
      <w:r w:rsidRPr="00F56FD2">
        <w:rPr>
          <w:rFonts w:ascii="Arial" w:hAnsi="Arial" w:cs="Arial"/>
        </w:rPr>
        <w:t xml:space="preserve"> Дубовского муниципального района по предложению заинтересованных </w:t>
      </w:r>
      <w:r w:rsidR="00F56FD2" w:rsidRPr="00F56FD2">
        <w:rPr>
          <w:rFonts w:ascii="Arial" w:hAnsi="Arial" w:cs="Arial"/>
        </w:rPr>
        <w:t xml:space="preserve">специалистов </w:t>
      </w:r>
      <w:r w:rsidRPr="00F56FD2">
        <w:rPr>
          <w:rFonts w:ascii="Arial" w:hAnsi="Arial" w:cs="Arial"/>
        </w:rPr>
        <w:t>администрации</w:t>
      </w:r>
      <w:r w:rsidR="00F56FD2" w:rsidRPr="00F56FD2">
        <w:rPr>
          <w:rFonts w:ascii="Arial" w:hAnsi="Arial" w:cs="Arial"/>
        </w:rPr>
        <w:t xml:space="preserve">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</w:t>
      </w:r>
      <w:r w:rsidRPr="00F56FD2">
        <w:rPr>
          <w:rFonts w:ascii="Arial" w:hAnsi="Arial" w:cs="Arial"/>
        </w:rPr>
        <w:t xml:space="preserve"> Дубовского муниципального района. Дополнение перечня муниципальных программ новой муниципальной программой осуществляется </w:t>
      </w:r>
      <w:r w:rsidR="00F56FD2" w:rsidRPr="00F56FD2">
        <w:rPr>
          <w:rFonts w:ascii="Arial" w:hAnsi="Arial" w:cs="Arial"/>
        </w:rPr>
        <w:t xml:space="preserve">администрацией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</w:t>
      </w:r>
      <w:r w:rsidRPr="00F56FD2">
        <w:rPr>
          <w:rFonts w:ascii="Arial" w:hAnsi="Arial" w:cs="Arial"/>
        </w:rPr>
        <w:t xml:space="preserve"> Дубовского муниципального района по пред</w:t>
      </w:r>
      <w:r w:rsidR="00F56FD2" w:rsidRPr="00F56FD2">
        <w:rPr>
          <w:rFonts w:ascii="Arial" w:hAnsi="Arial" w:cs="Arial"/>
        </w:rPr>
        <w:t>ложению заинтересованных специалистов</w:t>
      </w:r>
      <w:r w:rsidRPr="00F56FD2">
        <w:rPr>
          <w:rFonts w:ascii="Arial" w:hAnsi="Arial" w:cs="Arial"/>
        </w:rPr>
        <w:t xml:space="preserve"> администрации</w:t>
      </w:r>
      <w:r w:rsidR="00F56FD2" w:rsidRPr="00F56FD2">
        <w:rPr>
          <w:rFonts w:ascii="Arial" w:hAnsi="Arial" w:cs="Arial"/>
        </w:rPr>
        <w:t xml:space="preserve">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</w:t>
      </w:r>
      <w:r w:rsidRPr="00F56FD2">
        <w:rPr>
          <w:rFonts w:ascii="Arial" w:hAnsi="Arial" w:cs="Arial"/>
        </w:rPr>
        <w:t xml:space="preserve"> Дубовского муниципального района на основании предложений о разработке муниципальной программы, согласованных с </w:t>
      </w:r>
      <w:r w:rsidR="00F56FD2" w:rsidRPr="00F56FD2">
        <w:rPr>
          <w:rFonts w:ascii="Arial" w:hAnsi="Arial" w:cs="Arial"/>
        </w:rPr>
        <w:t>администрацией</w:t>
      </w:r>
      <w:r w:rsidRPr="00F56FD2">
        <w:rPr>
          <w:rFonts w:ascii="Arial" w:hAnsi="Arial" w:cs="Arial"/>
        </w:rPr>
        <w:t xml:space="preserve"> </w:t>
      </w:r>
      <w:proofErr w:type="spellStart"/>
      <w:r w:rsidR="00F56FD2" w:rsidRPr="00F56FD2">
        <w:rPr>
          <w:rFonts w:ascii="Arial" w:hAnsi="Arial" w:cs="Arial"/>
        </w:rPr>
        <w:t>Лозновского</w:t>
      </w:r>
      <w:proofErr w:type="spellEnd"/>
      <w:r w:rsidR="00F56FD2" w:rsidRPr="00F56FD2">
        <w:rPr>
          <w:rFonts w:ascii="Arial" w:hAnsi="Arial" w:cs="Arial"/>
        </w:rPr>
        <w:t xml:space="preserve"> сельского поселения </w:t>
      </w:r>
      <w:r w:rsidRPr="00F56FD2">
        <w:rPr>
          <w:rFonts w:ascii="Arial" w:hAnsi="Arial" w:cs="Arial"/>
        </w:rPr>
        <w:t>Дубовского муниципального района.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3.2. Разработка, согласование проекта постановления администрации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 об утверждении муниципальной программы (далее именуется - проект  муниципальной программы) осуществляется ответственным исполнителем в установленном порядке.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К проекту муниципальной программы должны быть приложены: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пояснительная записка;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финансово-экономическое обоснование;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обоснование результативности бюджетных расходов;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дополнительные и обосновывающие материалы.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Представленные материалы должны содержать необходимые данные для проведения анализа проекта муниципальной программы, возможностей реализации этой муниципальной программы в предполагаемые сроки, оценки </w:t>
      </w:r>
      <w:r w:rsidRPr="00D91713">
        <w:rPr>
          <w:rFonts w:ascii="Arial" w:hAnsi="Arial" w:cs="Arial"/>
        </w:rPr>
        <w:lastRenderedPageBreak/>
        <w:t xml:space="preserve">эффективности реализации муниципальной программы и меры по осуществлению </w:t>
      </w:r>
      <w:proofErr w:type="gramStart"/>
      <w:r w:rsidRPr="00D91713">
        <w:rPr>
          <w:rFonts w:ascii="Arial" w:hAnsi="Arial" w:cs="Arial"/>
        </w:rPr>
        <w:t>контроля за</w:t>
      </w:r>
      <w:proofErr w:type="gramEnd"/>
      <w:r w:rsidRPr="00D91713">
        <w:rPr>
          <w:rFonts w:ascii="Arial" w:hAnsi="Arial" w:cs="Arial"/>
        </w:rPr>
        <w:t xml:space="preserve"> ее реализацией.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3.3. К дополнительным и обосновывающим материалам относятся: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Прогноз развития соответствующей сферы социально-экономического развития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 xml:space="preserve">Дубовского муниципального района и планируемые экономические показатели по итогам реализации </w:t>
      </w:r>
      <w:proofErr w:type="gramStart"/>
      <w:r w:rsidRPr="00D91713">
        <w:rPr>
          <w:rFonts w:ascii="Arial" w:hAnsi="Arial" w:cs="Arial"/>
        </w:rPr>
        <w:t>муниципальных</w:t>
      </w:r>
      <w:proofErr w:type="gramEnd"/>
      <w:r w:rsidRPr="00D91713">
        <w:rPr>
          <w:rFonts w:ascii="Arial" w:hAnsi="Arial" w:cs="Arial"/>
        </w:rPr>
        <w:t xml:space="preserve">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  <w:highlight w:val="cyan"/>
        </w:rPr>
      </w:pPr>
      <w:r w:rsidRPr="00D91713">
        <w:rPr>
          <w:rFonts w:ascii="Arial" w:hAnsi="Arial" w:cs="Arial"/>
        </w:rPr>
        <w:t xml:space="preserve">- Прогноз ожидаемых результатов реализации муниципальной программы, характеризующих целевое состояние (изменение состояния) уровня и качества жизни населения в </w:t>
      </w:r>
      <w:proofErr w:type="spellStart"/>
      <w:r w:rsidR="009600E8">
        <w:rPr>
          <w:rFonts w:ascii="Arial" w:hAnsi="Arial" w:cs="Arial"/>
        </w:rPr>
        <w:t>Лозновском</w:t>
      </w:r>
      <w:proofErr w:type="spellEnd"/>
      <w:r w:rsidR="009600E8">
        <w:rPr>
          <w:rFonts w:ascii="Arial" w:hAnsi="Arial" w:cs="Arial"/>
        </w:rPr>
        <w:t xml:space="preserve"> сельском поселении</w:t>
      </w:r>
      <w:r w:rsidRPr="00D91713">
        <w:rPr>
          <w:rFonts w:ascii="Arial" w:hAnsi="Arial" w:cs="Arial"/>
        </w:rPr>
        <w:t xml:space="preserve">, социальной сферы, экономики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>, степени реализации других общественно значимых интересов и потребностей в соответствующей сфере.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Описание рисков реализации муниципальной программы, в том числе </w:t>
      </w:r>
      <w:proofErr w:type="spellStart"/>
      <w:r w:rsidRPr="00D91713">
        <w:rPr>
          <w:rFonts w:ascii="Arial" w:hAnsi="Arial" w:cs="Arial"/>
        </w:rPr>
        <w:t>недостижения</w:t>
      </w:r>
      <w:proofErr w:type="spellEnd"/>
      <w:r w:rsidRPr="00D91713">
        <w:rPr>
          <w:rFonts w:ascii="Arial" w:hAnsi="Arial" w:cs="Arial"/>
        </w:rPr>
        <w:t xml:space="preserve"> целевых показателей, а также описание механизмов управления рисками и мер по их минимизации.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качественную и количественную оценку факторов рисков;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обоснование предложений по мерам управления рисками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муниципальной программы (подпрограммы) и соисполнители муниципальной программы не могут оказать непосредственного влияния. Под существенным влиянием в целях настоящего Порядка понимается такое влияние, которое приводит к изменению сроков и (или) ожидаемых конечных результатов реализации муниципальной программы не менее чем на 10 процентов от планового уровня.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составе обоснования предложений по мерам управления рисками реализации муниципальной программы приводятся: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меры правового регулирования, направленные на минимизацию негативного влияния рисков (внешних факторов);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мероприятия муниципальной программы, направленные на управление рисками, их своевременное выявление и минимизацию;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E377ED" w:rsidRPr="00D91713" w:rsidRDefault="00E377ED" w:rsidP="00D917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Обоснование подпрограмм, включаемых в муниципальную программу.</w:t>
      </w:r>
    </w:p>
    <w:p w:rsidR="00E377ED" w:rsidRPr="00D91713" w:rsidRDefault="00E377ED" w:rsidP="00D917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Основные параметры потребности в трудовых ресурсах для реализации муниципальной программы, в том числе потребность в инженерно-технических кадрах и прогноз объемов их подготовки за счет бюджетных средств, при наличии такой потребности для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3.4. Согласование проекта муниципальной программы проводится в два этапа.</w:t>
      </w:r>
    </w:p>
    <w:p w:rsidR="00E377ED" w:rsidRPr="00107C8D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107C8D">
        <w:rPr>
          <w:rFonts w:ascii="Arial" w:hAnsi="Arial" w:cs="Arial"/>
        </w:rPr>
        <w:t xml:space="preserve">На первом этапе проект муниципальной программы согласовывается со  </w:t>
      </w:r>
      <w:r w:rsidR="00107C8D" w:rsidRPr="00107C8D">
        <w:rPr>
          <w:rFonts w:ascii="Arial" w:hAnsi="Arial" w:cs="Arial"/>
        </w:rPr>
        <w:t>всеми заинтересованными специалистами</w:t>
      </w:r>
      <w:r w:rsidRPr="00107C8D">
        <w:rPr>
          <w:rFonts w:ascii="Arial" w:hAnsi="Arial" w:cs="Arial"/>
        </w:rPr>
        <w:t xml:space="preserve"> администрации</w:t>
      </w:r>
      <w:r w:rsidR="00107C8D" w:rsidRPr="00107C8D">
        <w:rPr>
          <w:rFonts w:ascii="Arial" w:hAnsi="Arial" w:cs="Arial"/>
        </w:rPr>
        <w:t xml:space="preserve"> </w:t>
      </w:r>
      <w:proofErr w:type="spellStart"/>
      <w:r w:rsidR="00107C8D" w:rsidRPr="00107C8D">
        <w:rPr>
          <w:rFonts w:ascii="Arial" w:hAnsi="Arial" w:cs="Arial"/>
        </w:rPr>
        <w:t>Лозновского</w:t>
      </w:r>
      <w:proofErr w:type="spellEnd"/>
      <w:r w:rsidR="00107C8D" w:rsidRPr="00107C8D">
        <w:rPr>
          <w:rFonts w:ascii="Arial" w:hAnsi="Arial" w:cs="Arial"/>
        </w:rPr>
        <w:t xml:space="preserve"> сельского поселения </w:t>
      </w:r>
      <w:r w:rsidRPr="00107C8D">
        <w:rPr>
          <w:rFonts w:ascii="Arial" w:hAnsi="Arial" w:cs="Arial"/>
        </w:rPr>
        <w:t>– соисполнителями муниципальной программы</w:t>
      </w:r>
      <w:r w:rsidR="00107C8D" w:rsidRPr="00107C8D">
        <w:rPr>
          <w:rFonts w:ascii="Arial" w:hAnsi="Arial" w:cs="Arial"/>
        </w:rPr>
        <w:t>.</w:t>
      </w:r>
    </w:p>
    <w:p w:rsidR="00E377ED" w:rsidRPr="00107C8D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107C8D">
        <w:rPr>
          <w:rFonts w:ascii="Arial" w:hAnsi="Arial" w:cs="Arial"/>
        </w:rPr>
        <w:t>На втором этапе проект муниципальной программы, согласованный со всеми исполнителям</w:t>
      </w:r>
      <w:r w:rsidR="00107C8D" w:rsidRPr="00107C8D">
        <w:rPr>
          <w:rFonts w:ascii="Arial" w:hAnsi="Arial" w:cs="Arial"/>
        </w:rPr>
        <w:t xml:space="preserve">и,  экспертизу специалисты администрации </w:t>
      </w:r>
      <w:proofErr w:type="spellStart"/>
      <w:r w:rsidR="00107C8D" w:rsidRPr="00107C8D">
        <w:rPr>
          <w:rFonts w:ascii="Arial" w:hAnsi="Arial" w:cs="Arial"/>
        </w:rPr>
        <w:t>Лозновского</w:t>
      </w:r>
      <w:proofErr w:type="spellEnd"/>
      <w:r w:rsidR="00107C8D" w:rsidRPr="00107C8D">
        <w:rPr>
          <w:rFonts w:ascii="Arial" w:hAnsi="Arial" w:cs="Arial"/>
        </w:rPr>
        <w:t xml:space="preserve"> сельского поселения проводят экспертизу.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Экспертиза и согласование проекта муниципальной программы </w:t>
      </w:r>
      <w:r w:rsidRPr="00D91713">
        <w:rPr>
          <w:rFonts w:ascii="Arial" w:hAnsi="Arial" w:cs="Arial"/>
        </w:rPr>
        <w:lastRenderedPageBreak/>
        <w:t>осуществляется в течение 10 календарных дней со дня его поступления.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3.5. </w:t>
      </w:r>
      <w:r w:rsidR="00107C8D" w:rsidRPr="00107C8D">
        <w:rPr>
          <w:rFonts w:ascii="Arial" w:hAnsi="Arial" w:cs="Arial"/>
        </w:rPr>
        <w:t>Администрация</w:t>
      </w:r>
      <w:r w:rsidRPr="00107C8D">
        <w:rPr>
          <w:rFonts w:ascii="Arial" w:hAnsi="Arial" w:cs="Arial"/>
        </w:rPr>
        <w:t xml:space="preserve"> </w:t>
      </w:r>
      <w:proofErr w:type="spellStart"/>
      <w:r w:rsidR="00107C8D" w:rsidRPr="00107C8D">
        <w:rPr>
          <w:rFonts w:ascii="Arial" w:hAnsi="Arial" w:cs="Arial"/>
        </w:rPr>
        <w:t>Лозновского</w:t>
      </w:r>
      <w:proofErr w:type="spellEnd"/>
      <w:r w:rsidR="00107C8D" w:rsidRPr="00107C8D">
        <w:rPr>
          <w:rFonts w:ascii="Arial" w:hAnsi="Arial" w:cs="Arial"/>
        </w:rPr>
        <w:t xml:space="preserve"> сельского поселения </w:t>
      </w:r>
      <w:r w:rsidRPr="00107C8D">
        <w:rPr>
          <w:rFonts w:ascii="Arial" w:hAnsi="Arial" w:cs="Arial"/>
        </w:rPr>
        <w:t>Дубовского муниципального района оценивает представленный проект муниципальной программы по следующим вопросам: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обоснованность, комплексность программных мероприятий, сроки их реализации;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эффективность механизма реализации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достижимость и </w:t>
      </w:r>
      <w:proofErr w:type="spellStart"/>
      <w:r w:rsidRPr="00D91713">
        <w:rPr>
          <w:rFonts w:ascii="Arial" w:hAnsi="Arial" w:cs="Arial"/>
        </w:rPr>
        <w:t>измеряемость</w:t>
      </w:r>
      <w:proofErr w:type="spellEnd"/>
      <w:r w:rsidRPr="00D91713">
        <w:rPr>
          <w:rFonts w:ascii="Arial" w:hAnsi="Arial" w:cs="Arial"/>
        </w:rPr>
        <w:t xml:space="preserve"> целевых показателей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согласованность сроков реализации, ресурсов и целевых показателей достижения целей и задач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достоверность ожидаемых конечных результатов муниципальной программы и их влияние на оценку качества жизни населения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3.6</w:t>
      </w:r>
      <w:r w:rsidRPr="009600E8">
        <w:rPr>
          <w:rFonts w:ascii="Arial" w:hAnsi="Arial" w:cs="Arial"/>
          <w:b/>
        </w:rPr>
        <w:t xml:space="preserve">. </w:t>
      </w:r>
      <w:r w:rsidR="00107C8D" w:rsidRPr="00107C8D">
        <w:rPr>
          <w:rFonts w:ascii="Arial" w:hAnsi="Arial" w:cs="Arial"/>
        </w:rPr>
        <w:t xml:space="preserve">Администрация </w:t>
      </w:r>
      <w:proofErr w:type="spellStart"/>
      <w:r w:rsidR="00107C8D" w:rsidRPr="00107C8D">
        <w:rPr>
          <w:rFonts w:ascii="Arial" w:hAnsi="Arial" w:cs="Arial"/>
        </w:rPr>
        <w:t>Лозновского</w:t>
      </w:r>
      <w:proofErr w:type="spellEnd"/>
      <w:r w:rsidR="00107C8D" w:rsidRPr="00107C8D">
        <w:rPr>
          <w:rFonts w:ascii="Arial" w:hAnsi="Arial" w:cs="Arial"/>
        </w:rPr>
        <w:t xml:space="preserve"> сельского поселения</w:t>
      </w:r>
      <w:r w:rsidRPr="00107C8D">
        <w:rPr>
          <w:rFonts w:ascii="Arial" w:hAnsi="Arial" w:cs="Arial"/>
        </w:rPr>
        <w:t xml:space="preserve"> Дубовского муниципального района оценивает представленный проект муниципальной программы по следующим вопросам: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обоснованность объемов финансирования мероприятий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соответствие значений целевых показателей муниципальной программы и значений прогнозов сводных показателей муниципальных заданий.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3.7. Муниципальная программа, предлагаемая к реализации начиная с очередного финансового года, а также изменения в ранее утвержденную муниципальную программу, относящиеся к текущему финансовому году, подлежат утверждению не позднее 31 декабря текущего года.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3.8. При уточнении объема финансового обеспечения на реализацию муниципальной программы ответственный исполнитель муниципальной программы, при необходимости, инициирует внесение изменений в муниципальную программу.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При внесении изменений в ранее утвержденную муниципальную программу цели муниципальной программы, а также значения целевых показателей муниципальной программы (подпрограммы), относящиеся к прошедшему финансовому году, изменению не подлежат.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3.9. Основные параметры утвержденных муниципальных программ подлежат отражению в прогнозе социально-экономического развития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на среднесрочный период.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4. Финансовое обеспечение реализации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муниципальной программы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4.1. Финансовое обеспечение реализации муниципальных программ в части расходных обязательств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осуществляется за счет бюджетных ассигнований местного бюджета (далее именуются – бюджетные ассигнования). Распределение бюджетных ассигнований на реализацию муниципальных программ (подпрограмм) утверждается решением о бюджете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на очередной финансовый год и на плановый период (далее именуется – местный бюджет).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4.2. В расходы местного бюджета на реализацию муниципальных программ не включаются средства на содержание органов администрации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4.3.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</w:t>
      </w:r>
      <w:r w:rsidRPr="00D91713">
        <w:rPr>
          <w:rFonts w:ascii="Arial" w:hAnsi="Arial" w:cs="Arial"/>
        </w:rPr>
        <w:lastRenderedPageBreak/>
        <w:t>составления проекта местного бюджета и планирование бюджетных ассигнований. Муниципальные программы подлежат приведению в соответствие с местным бюджетом на очередной финансовый год и на плановый период не позднее трех месяцев со дня вступления его в силу. При внесении изменений в бюджет Дубовского муниципального района в течение финансового года муниципальные программы также подлежат приведению в соответствие с местным бюджетом в течение 20 календарных дней.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 Управление и контроль реализации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муниципальной программы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5.1. Управление реализацией муниципальной программы осуществляется ответственным исполнителем совместно с соисполнителями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5.2. 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на плановый период (далее именуется – план реализации муниципальной программы).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5.3. Ответственный исполнитель муниципальной программы до 01 марта года, следующего за </w:t>
      </w:r>
      <w:proofErr w:type="gramStart"/>
      <w:r w:rsidRPr="00D91713">
        <w:rPr>
          <w:rFonts w:ascii="Arial" w:hAnsi="Arial" w:cs="Arial"/>
        </w:rPr>
        <w:t>отчетным</w:t>
      </w:r>
      <w:proofErr w:type="gramEnd"/>
      <w:r w:rsidRPr="00D91713">
        <w:rPr>
          <w:rFonts w:ascii="Arial" w:hAnsi="Arial" w:cs="Arial"/>
        </w:rPr>
        <w:t>, утверждает план реализации муниципальной программы по форме согласно приложению 3 к настоящему Порядку, согласованный с соисполнителями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плане реализации муниципальной программы отражаются: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контрольные события, оказывающие существенное влияние на сроки и результаты реализации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наименование ответственного исполнителя, соисполнителя муниципальной программы (подпрограммы), ответственного за реализацию контрольного события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сроки (даты) наступления контрольных событий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плане реализации муниципальной программы необходимо выделять не менее одного контрольного события для одной подпрограммы в квартал.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5.4. В целях обеспечения </w:t>
      </w:r>
      <w:proofErr w:type="gramStart"/>
      <w:r w:rsidRPr="00D91713">
        <w:rPr>
          <w:rFonts w:ascii="Arial" w:hAnsi="Arial" w:cs="Arial"/>
        </w:rPr>
        <w:t>контроля за</w:t>
      </w:r>
      <w:proofErr w:type="gramEnd"/>
      <w:r w:rsidRPr="00D91713">
        <w:rPr>
          <w:rFonts w:ascii="Arial" w:hAnsi="Arial" w:cs="Arial"/>
        </w:rPr>
        <w:t xml:space="preserve"> выполнением муниципальной программы ответственный исполнитель представ</w:t>
      </w:r>
      <w:r w:rsidR="009600E8">
        <w:rPr>
          <w:rFonts w:ascii="Arial" w:hAnsi="Arial" w:cs="Arial"/>
        </w:rPr>
        <w:t>ляет в бухгалтерию</w:t>
      </w:r>
      <w:r w:rsidRPr="00D91713">
        <w:rPr>
          <w:rFonts w:ascii="Arial" w:hAnsi="Arial" w:cs="Arial"/>
        </w:rPr>
        <w:t xml:space="preserve"> администрации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копию утвержденного плана реализации муниципальной программы в течение 5 рабочих дней после его утверждения.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В случае принятия ответственным исполнителем муниципальной программы решения о внесении изменений в план реализации муниципальной программы он направляет скорректированный план реализации муниципальной программы в </w:t>
      </w:r>
      <w:r w:rsidR="009600E8">
        <w:rPr>
          <w:rFonts w:ascii="Arial" w:hAnsi="Arial" w:cs="Arial"/>
        </w:rPr>
        <w:t xml:space="preserve">бухгалтерию </w:t>
      </w:r>
      <w:r w:rsidRPr="00D91713">
        <w:rPr>
          <w:rFonts w:ascii="Arial" w:hAnsi="Arial" w:cs="Arial"/>
        </w:rPr>
        <w:t>администрации</w:t>
      </w:r>
      <w:r w:rsidR="009600E8" w:rsidRPr="009600E8">
        <w:rPr>
          <w:rFonts w:ascii="Arial" w:hAnsi="Arial" w:cs="Arial"/>
        </w:rPr>
        <w:t xml:space="preserve"> </w:t>
      </w:r>
      <w:proofErr w:type="spellStart"/>
      <w:r w:rsidR="009600E8">
        <w:rPr>
          <w:rFonts w:ascii="Arial" w:hAnsi="Arial" w:cs="Arial"/>
        </w:rPr>
        <w:t>Лозновского</w:t>
      </w:r>
      <w:proofErr w:type="spellEnd"/>
      <w:r w:rsidR="009600E8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в течение 5 рабочих дней после его корректировки.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5.5. </w:t>
      </w:r>
      <w:r w:rsidR="00F53632">
        <w:rPr>
          <w:rFonts w:ascii="Arial" w:hAnsi="Arial" w:cs="Arial"/>
        </w:rPr>
        <w:t xml:space="preserve">Бухгалтерия </w:t>
      </w:r>
      <w:r w:rsidRPr="00D91713">
        <w:rPr>
          <w:rFonts w:ascii="Arial" w:hAnsi="Arial" w:cs="Arial"/>
        </w:rPr>
        <w:t xml:space="preserve">администрации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 xml:space="preserve">организует ведение полугодового мониторинга хода реализации утвержденных муниципальных программ. 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5.6. Для обеспечения мониторинга хода реализации муниципальной программы ответственный исполнитель совместно с соисполнителями муниципальной программы </w:t>
      </w:r>
      <w:proofErr w:type="gramStart"/>
      <w:r w:rsidRPr="00D91713">
        <w:rPr>
          <w:rFonts w:ascii="Arial" w:hAnsi="Arial" w:cs="Arial"/>
        </w:rPr>
        <w:t>отчитывается о ходе</w:t>
      </w:r>
      <w:proofErr w:type="gramEnd"/>
      <w:r w:rsidRPr="00D91713">
        <w:rPr>
          <w:rFonts w:ascii="Arial" w:hAnsi="Arial" w:cs="Arial"/>
        </w:rPr>
        <w:t xml:space="preserve"> ее выполнения за первое полугодие, по итогам года и по запросу</w:t>
      </w:r>
      <w:r w:rsidR="00F53632">
        <w:rPr>
          <w:rFonts w:ascii="Arial" w:hAnsi="Arial" w:cs="Arial"/>
        </w:rPr>
        <w:t xml:space="preserve"> бухгалтерии</w:t>
      </w:r>
      <w:r w:rsidRPr="00D91713">
        <w:rPr>
          <w:rFonts w:ascii="Arial" w:hAnsi="Arial" w:cs="Arial"/>
        </w:rPr>
        <w:t xml:space="preserve"> администрации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района. При наличии в муниципальной программе соисполнителей они представляют свою информацию о ходе реализации муниципальной программы за отчетный период ответственному исполнителю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5.7. Ответственный исполнитель муниципальной программы направляет до 20 июля в </w:t>
      </w:r>
      <w:r w:rsidR="00F53632">
        <w:rPr>
          <w:rFonts w:ascii="Arial" w:hAnsi="Arial" w:cs="Arial"/>
        </w:rPr>
        <w:t xml:space="preserve">бухгалтерию </w:t>
      </w:r>
      <w:r w:rsidRPr="00D91713">
        <w:rPr>
          <w:rFonts w:ascii="Arial" w:hAnsi="Arial" w:cs="Arial"/>
        </w:rPr>
        <w:t>администрации</w:t>
      </w:r>
      <w:r w:rsidR="00F53632" w:rsidRPr="00F53632">
        <w:rPr>
          <w:rFonts w:ascii="Arial" w:hAnsi="Arial" w:cs="Arial"/>
        </w:rPr>
        <w:t xml:space="preserve">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отчет  о ходе </w:t>
      </w:r>
      <w:r w:rsidRPr="00D91713">
        <w:rPr>
          <w:rFonts w:ascii="Arial" w:hAnsi="Arial" w:cs="Arial"/>
        </w:rPr>
        <w:lastRenderedPageBreak/>
        <w:t xml:space="preserve">реализации муниципальных программ </w:t>
      </w:r>
      <w:proofErr w:type="gramStart"/>
      <w:r w:rsidRPr="00D91713">
        <w:rPr>
          <w:rFonts w:ascii="Arial" w:hAnsi="Arial" w:cs="Arial"/>
        </w:rPr>
        <w:t>согласно Приложений</w:t>
      </w:r>
      <w:proofErr w:type="gramEnd"/>
      <w:r w:rsidRPr="00D91713">
        <w:rPr>
          <w:rFonts w:ascii="Arial" w:hAnsi="Arial" w:cs="Arial"/>
        </w:rPr>
        <w:t xml:space="preserve"> 4, 5 к настоящему Порядку.</w:t>
      </w:r>
    </w:p>
    <w:p w:rsidR="00E377ED" w:rsidRPr="00D91713" w:rsidRDefault="00F53632" w:rsidP="00D91713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5.8. Бухгалтерия</w:t>
      </w:r>
      <w:r w:rsidR="00E377ED" w:rsidRPr="00D91713">
        <w:rPr>
          <w:rFonts w:ascii="Arial" w:hAnsi="Arial" w:cs="Arial"/>
        </w:rPr>
        <w:t xml:space="preserve"> администрации</w:t>
      </w:r>
      <w:r w:rsidRPr="00F536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E377ED" w:rsidRPr="00D91713">
        <w:rPr>
          <w:rFonts w:ascii="Arial" w:hAnsi="Arial" w:cs="Arial"/>
        </w:rPr>
        <w:t xml:space="preserve"> на основании отчетов ответственных исполнителей, до 30 июля представляет Главе администрации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E377ED" w:rsidRPr="00D91713">
        <w:rPr>
          <w:rFonts w:ascii="Arial" w:hAnsi="Arial" w:cs="Arial"/>
        </w:rPr>
        <w:t>итоги мониторинга хода реализации муниципальных программ за первое полугодие.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5.9. Полугодовые итоги мониторинга хода реализации муниципальных программ подлежат размещению на официальном сайте администрации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Дубовского муниципального района в информационно-телекоммуникационной сети Интернет.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5.10. </w:t>
      </w:r>
      <w:proofErr w:type="gramStart"/>
      <w:r w:rsidRPr="00D91713">
        <w:rPr>
          <w:rFonts w:ascii="Arial" w:hAnsi="Arial" w:cs="Arial"/>
        </w:rPr>
        <w:t xml:space="preserve">Ответственный исполнитель муниципальной программы подготавливает до 01 марта года, следующего за отчетным, представляет в </w:t>
      </w:r>
      <w:r w:rsidR="00F53632">
        <w:rPr>
          <w:rFonts w:ascii="Arial" w:hAnsi="Arial" w:cs="Arial"/>
        </w:rPr>
        <w:t xml:space="preserve">бухгалтерию </w:t>
      </w:r>
      <w:r w:rsidRPr="00D91713">
        <w:rPr>
          <w:rFonts w:ascii="Arial" w:hAnsi="Arial" w:cs="Arial"/>
        </w:rPr>
        <w:t>администрации</w:t>
      </w:r>
      <w:r w:rsidR="00F53632" w:rsidRPr="00F53632">
        <w:rPr>
          <w:rFonts w:ascii="Arial" w:hAnsi="Arial" w:cs="Arial"/>
        </w:rPr>
        <w:t xml:space="preserve">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годовой доклад о ходе реализации и оценке эффективности реализации муниципальной программы. 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Годовой доклад о ходе реализации и оценке эффективности реализации муниципальной программы должен иметь следующую структуру: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конкретные результаты реализации муниципальной программы, достигнутые за отчетный год;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результаты реализации основных мероприятий, мероприятий муниципальной программы (подпрограммы);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результаты использования бюджетных ассигнований и иных средств на реализацию мероприятий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информация о внесенных ответственным исполнителем изменениях в муниципальную программу;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оценка эффективности реализации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анализ факторов, повлиявших на ход реализации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предложения по дальнейшей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5.11. При описании конкретных результатов реализации муниципальной программы, достигнутых за отчетный год, следует привести: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основные результаты, достигнутые в отчетном году;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характеристику вклада основных результатов в решение задач и достижение целей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запланированные, но не достигнутые результаты с указанием причин их не</w:t>
      </w:r>
      <w:r w:rsidR="008900B3">
        <w:rPr>
          <w:rFonts w:ascii="Arial" w:hAnsi="Arial" w:cs="Arial"/>
        </w:rPr>
        <w:t xml:space="preserve"> </w:t>
      </w:r>
      <w:r w:rsidRPr="00D91713">
        <w:rPr>
          <w:rFonts w:ascii="Arial" w:hAnsi="Arial" w:cs="Arial"/>
        </w:rPr>
        <w:t>достижения;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</w:t>
      </w:r>
      <w:hyperlink w:anchor="P110" w:history="1">
        <w:r w:rsidRPr="00D91713">
          <w:rPr>
            <w:rFonts w:ascii="Arial" w:hAnsi="Arial" w:cs="Arial"/>
            <w:color w:val="000000"/>
          </w:rPr>
          <w:t>сведения</w:t>
        </w:r>
      </w:hyperlink>
      <w:r w:rsidRPr="00D91713">
        <w:rPr>
          <w:rFonts w:ascii="Arial" w:hAnsi="Arial" w:cs="Arial"/>
        </w:rPr>
        <w:t xml:space="preserve"> о достижении значений целевых показателей муниципальной программы  с обоснованием отклонений по целевым показателям муниципальной программы, плановые значения по которым не достигнуты (Приложение 5).</w:t>
      </w:r>
    </w:p>
    <w:p w:rsidR="00E377ED" w:rsidRPr="00D91713" w:rsidRDefault="00E377ED" w:rsidP="00D917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5.12. Описание результатов реализации основных мероприятий, мероприятий муниципальной программы (подпрограммы) согласно Приложению 4 включает: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описание результатов реализации основных мероприятий, мероприятий муниципальной программы (подпрограммы) в отчетном году (в том числе контрольных событий);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перечень выполненных и невыполненных основных мероприятий, мероприятий муниципальной программы (подпрограммы) с указанием причин их невыполнения (выполнения не в полном объеме);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анализ последствий невыполнения основных мероприятий, мероприятий муниципальной программы (подпрограммы) для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5.13. При описании результатов использования бюджетных ассигнований и иных средств на реализацию мероприятий муниципальной программы (подпрограммы), реализация которых предусмотрена в отчетном году, необходимо представить: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</w:t>
      </w:r>
      <w:hyperlink w:anchor="P313" w:history="1">
        <w:r w:rsidRPr="00D91713">
          <w:rPr>
            <w:rFonts w:ascii="Arial" w:hAnsi="Arial" w:cs="Arial"/>
            <w:color w:val="000000"/>
          </w:rPr>
          <w:t>информацию</w:t>
        </w:r>
      </w:hyperlink>
      <w:r w:rsidRPr="00D91713">
        <w:rPr>
          <w:rFonts w:ascii="Arial" w:hAnsi="Arial" w:cs="Arial"/>
        </w:rPr>
        <w:t xml:space="preserve"> о кассовых расходах федерального бюджета, областного </w:t>
      </w:r>
      <w:r w:rsidRPr="00D91713">
        <w:rPr>
          <w:rFonts w:ascii="Arial" w:hAnsi="Arial" w:cs="Arial"/>
        </w:rPr>
        <w:lastRenderedPageBreak/>
        <w:t>бюджета, местного бюджета и фактических расходах внебюджетных источников (Приложение 6);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обоснование объема неиспользованных бюджетных ассигнований на реализацию муниципальной программы (подпрограммы) по итогам года;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- сводные </w:t>
      </w:r>
      <w:hyperlink w:anchor="P468" w:history="1">
        <w:r w:rsidRPr="00D91713">
          <w:rPr>
            <w:rFonts w:ascii="Arial" w:hAnsi="Arial" w:cs="Arial"/>
            <w:color w:val="000000"/>
          </w:rPr>
          <w:t>показатели</w:t>
        </w:r>
      </w:hyperlink>
      <w:r w:rsidRPr="00D91713">
        <w:rPr>
          <w:rFonts w:ascii="Arial" w:hAnsi="Arial" w:cs="Arial"/>
        </w:rPr>
        <w:t xml:space="preserve"> муниципальных заданий на оказание муниципальных услуг (выполнение работ) муниципальными учреждениями</w:t>
      </w:r>
      <w:r w:rsidR="00F53632" w:rsidRPr="00F53632">
        <w:rPr>
          <w:rFonts w:ascii="Arial" w:hAnsi="Arial" w:cs="Arial"/>
        </w:rPr>
        <w:t xml:space="preserve">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 (Приложение 7).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5.14.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5.15. Оценка эффективности реализации муниципальной программы проводится в соответствии с требованиями, определенными в настоящем Порядке.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color w:val="000000"/>
        </w:rPr>
        <w:t>5.16</w:t>
      </w:r>
      <w:r w:rsidRPr="00D91713">
        <w:rPr>
          <w:rFonts w:ascii="Arial" w:hAnsi="Arial" w:cs="Arial"/>
        </w:rPr>
        <w:t>. В рамках анализа факторов, повлиявших на ход реализации муниципальной программы, представляется перечень указанных факторов с описанием их воздействия на реализацию мероприятий и выполнение контрольных событий муниципальной программы (подпрограммы).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color w:val="000000"/>
        </w:rPr>
        <w:t>5.17</w:t>
      </w:r>
      <w:r w:rsidRPr="00D91713">
        <w:rPr>
          <w:rFonts w:ascii="Arial" w:hAnsi="Arial" w:cs="Arial"/>
        </w:rPr>
        <w:t xml:space="preserve">. </w:t>
      </w:r>
      <w:proofErr w:type="gramStart"/>
      <w:r w:rsidRPr="00D91713">
        <w:rPr>
          <w:rFonts w:ascii="Arial" w:hAnsi="Arial" w:cs="Arial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доклад включаются 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целом.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color w:val="000000"/>
        </w:rPr>
        <w:t>5.18.</w:t>
      </w:r>
      <w:r w:rsidRPr="00D91713">
        <w:rPr>
          <w:rFonts w:ascii="Arial" w:hAnsi="Arial" w:cs="Arial"/>
        </w:rPr>
        <w:t xml:space="preserve"> Титульный лист к годовому докладу должен содержать следующую информацию: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наименование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наименование ответственного исполнителя;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отчетную дату (для годового доклада - отчетный год);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дату составления доклада;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должность, фамилию, имя, отчество, номер телефона и электронный адрес непосредственного исполнителя.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Титульный лист подписывается руководителем администрации – ответственного исполнителя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color w:val="000000"/>
        </w:rPr>
        <w:t>5.19</w:t>
      </w:r>
      <w:r w:rsidRPr="00D91713">
        <w:rPr>
          <w:rFonts w:ascii="Arial" w:hAnsi="Arial" w:cs="Arial"/>
        </w:rPr>
        <w:t xml:space="preserve">. Годовые доклады представляются в </w:t>
      </w:r>
      <w:r w:rsidR="00F53632">
        <w:rPr>
          <w:rFonts w:ascii="Arial" w:hAnsi="Arial" w:cs="Arial"/>
        </w:rPr>
        <w:t xml:space="preserve">бухгалтерию </w:t>
      </w:r>
      <w:r w:rsidRPr="00D91713">
        <w:rPr>
          <w:rFonts w:ascii="Arial" w:hAnsi="Arial" w:cs="Arial"/>
        </w:rPr>
        <w:t xml:space="preserve">администрации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на бумажных носителях.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5.20. </w:t>
      </w:r>
      <w:proofErr w:type="gramStart"/>
      <w:r w:rsidR="00107C8D">
        <w:rPr>
          <w:rFonts w:ascii="Arial" w:hAnsi="Arial" w:cs="Arial"/>
        </w:rPr>
        <w:t xml:space="preserve">Бухгалтерия </w:t>
      </w:r>
      <w:r w:rsidRPr="00D91713">
        <w:rPr>
          <w:rFonts w:ascii="Arial" w:hAnsi="Arial" w:cs="Arial"/>
        </w:rPr>
        <w:t>администрации</w:t>
      </w:r>
      <w:r w:rsidR="00F53632" w:rsidRPr="00F53632">
        <w:rPr>
          <w:rFonts w:ascii="Arial" w:hAnsi="Arial" w:cs="Arial"/>
        </w:rPr>
        <w:t xml:space="preserve">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на основании представленных ответственными исполнителями годовых докладов о ходе реализации и оценке эффективности реализации муниципальных программ до 01 апреля года, следующего за отчетным, подготавливает и представляет Главе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 </w:t>
      </w:r>
      <w:r w:rsidRPr="00D91713">
        <w:rPr>
          <w:rFonts w:ascii="Arial" w:hAnsi="Arial" w:cs="Arial"/>
        </w:rPr>
        <w:t>сводный годовой доклад о ходе реализации муниципальных программ и об оценке эффективности реализации муниципальных программ, который содержит: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сведения об основных результатах реализации муниципальных программ за отчетный период;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сведения о степени соответствия установленных и достигнутых целевых показателей муниципальных программ за отчетный период;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сведения о кассовом исполнении расходов местного бюджета на реализацию муниципальных программ.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5.21. Сводный годовой доклад о ходе реализации муниципальных программ и об оценке эффективности реализации муниципальных программ размещается на официальном сайте администрации</w:t>
      </w:r>
      <w:r w:rsidR="00F53632" w:rsidRPr="00F53632">
        <w:rPr>
          <w:rFonts w:ascii="Arial" w:hAnsi="Arial" w:cs="Arial"/>
        </w:rPr>
        <w:t xml:space="preserve"> </w:t>
      </w:r>
      <w:proofErr w:type="spellStart"/>
      <w:r w:rsidR="00F53632">
        <w:rPr>
          <w:rFonts w:ascii="Arial" w:hAnsi="Arial" w:cs="Arial"/>
        </w:rPr>
        <w:t>Лозновского</w:t>
      </w:r>
      <w:proofErr w:type="spellEnd"/>
      <w:r w:rsidR="00F53632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Дубовского муниципального района.</w:t>
      </w:r>
    </w:p>
    <w:p w:rsidR="00E377ED" w:rsidRPr="00D91713" w:rsidRDefault="00F53632" w:rsidP="00D91713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5.22. </w:t>
      </w:r>
      <w:proofErr w:type="gramStart"/>
      <w:r>
        <w:rPr>
          <w:rFonts w:ascii="Arial" w:hAnsi="Arial" w:cs="Arial"/>
        </w:rPr>
        <w:t xml:space="preserve">Специалисты </w:t>
      </w:r>
      <w:r w:rsidR="00E377ED" w:rsidRPr="00D91713">
        <w:rPr>
          <w:rFonts w:ascii="Arial" w:hAnsi="Arial" w:cs="Arial"/>
        </w:rPr>
        <w:t>администрации</w:t>
      </w:r>
      <w:r w:rsidRPr="00F536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поселения, </w:t>
      </w:r>
      <w:r>
        <w:rPr>
          <w:rFonts w:ascii="Arial" w:hAnsi="Arial" w:cs="Arial"/>
        </w:rPr>
        <w:lastRenderedPageBreak/>
        <w:t>определенные</w:t>
      </w:r>
      <w:r w:rsidR="00E377ED" w:rsidRPr="00D91713">
        <w:rPr>
          <w:rFonts w:ascii="Arial" w:hAnsi="Arial" w:cs="Arial"/>
        </w:rPr>
        <w:t xml:space="preserve"> ответственными исполнителями муниципальной программы, соисполнителями муниципальной программы несут предусмотренную законодательством Российской Федерации и Волгоградской области персональную ответственность за эффективность реализации муниципальной программы, не</w:t>
      </w:r>
      <w:r w:rsidR="00056B5D">
        <w:rPr>
          <w:rFonts w:ascii="Arial" w:hAnsi="Arial" w:cs="Arial"/>
        </w:rPr>
        <w:t xml:space="preserve"> </w:t>
      </w:r>
      <w:r w:rsidR="00E377ED" w:rsidRPr="00D91713">
        <w:rPr>
          <w:rFonts w:ascii="Arial" w:hAnsi="Arial" w:cs="Arial"/>
        </w:rPr>
        <w:t xml:space="preserve">достижение целевых показателей муниципальной программы, а также за достоверность информации, размещаемой на официальном сайте администрации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E377ED" w:rsidRPr="00D91713">
        <w:rPr>
          <w:rFonts w:ascii="Arial" w:hAnsi="Arial" w:cs="Arial"/>
        </w:rPr>
        <w:t>в информационно-телекоммуникационной сети Интернет.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5.23. По результатам оценки эффективности реализации муниципальной программы не позднее одного месяца до дня внесения решения о местном бюджете на очередной финансовый год и на плановый период в</w:t>
      </w:r>
      <w:r w:rsidR="00407AE4">
        <w:rPr>
          <w:rFonts w:ascii="Arial" w:hAnsi="Arial" w:cs="Arial"/>
        </w:rPr>
        <w:t xml:space="preserve"> Совет депутатов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>
        <w:rPr>
          <w:rFonts w:ascii="Arial" w:hAnsi="Arial" w:cs="Arial"/>
        </w:rPr>
        <w:t>Лозновского</w:t>
      </w:r>
      <w:proofErr w:type="spellEnd"/>
      <w:r w:rsidR="00407AE4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может быть принято </w:t>
      </w:r>
      <w:proofErr w:type="gramStart"/>
      <w:r w:rsidRPr="00D91713">
        <w:rPr>
          <w:rFonts w:ascii="Arial" w:hAnsi="Arial" w:cs="Arial"/>
        </w:rPr>
        <w:t>решение</w:t>
      </w:r>
      <w:proofErr w:type="gramEnd"/>
      <w:r w:rsidRPr="00D91713">
        <w:rPr>
          <w:rFonts w:ascii="Arial" w:hAnsi="Arial" w:cs="Arial"/>
        </w:rPr>
        <w:t xml:space="preserve">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 Требования к оценке эффективности реализации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муниципальной программы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ответственным исполнителем муниципальной программы в составе годового отчета о ходе реализации и оценке эффективности муниципальной программы и по запросу</w:t>
      </w:r>
      <w:r w:rsidR="00407AE4">
        <w:rPr>
          <w:rFonts w:ascii="Arial" w:hAnsi="Arial" w:cs="Arial"/>
        </w:rPr>
        <w:t xml:space="preserve"> бухгалтерии</w:t>
      </w:r>
      <w:r w:rsidRPr="00D91713">
        <w:rPr>
          <w:rFonts w:ascii="Arial" w:hAnsi="Arial" w:cs="Arial"/>
        </w:rPr>
        <w:t xml:space="preserve"> администрации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>
        <w:rPr>
          <w:rFonts w:ascii="Arial" w:hAnsi="Arial" w:cs="Arial"/>
        </w:rPr>
        <w:t>Лозновского</w:t>
      </w:r>
      <w:proofErr w:type="spellEnd"/>
      <w:r w:rsidR="00407AE4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>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6.2. Оценка эффективности реализации муниципальной программы производится с учетом следующих составляющих: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оценки степени достижения целей и решения задач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оценки степени достижения целей и решения задач подпрограмм, входящих в муниципальную программу;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оценки степени реализации мероприятий и достижения непосредственных результатов их реализации (далее именуется - оценка степени реализации мероприятий);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оценки степени соответствия запланированному уровню затрат;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оценки эффективности использования средств из всех источников финансирования.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6.3. Оценка эффективности реализации муниципальной программы осуществляется в два этапа.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6.4. На первом этапе осуществляется оценка эффективности реализации подпрограмм, которая определяется с учетом оценки степени реализации мероприятий, оценки степени соответствия запланированному уровню затрат, оценки эффективности использования средств из всех источников финансирования, оценки степени достижения целей и решения задач подпрограмм.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271"/>
      <w:bookmarkEnd w:id="0"/>
      <w:r w:rsidRPr="00D91713">
        <w:rPr>
          <w:rFonts w:ascii="Arial" w:hAnsi="Arial" w:cs="Arial"/>
        </w:rPr>
        <w:t>6.6. Оценка степени реализации мероприятий.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6.6.1. Степень реализации мероприятий оценивается для каждой подпрограммы как доля мероприятий, выполненных в полном объеме, от общего количества мероприятий, запланированных к реализации в отчетном году, по следующей формуле: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24"/>
        </w:rPr>
        <w:lastRenderedPageBreak/>
        <w:drawing>
          <wp:inline distT="0" distB="0" distL="0" distR="0">
            <wp:extent cx="1962150" cy="523875"/>
            <wp:effectExtent l="0" t="0" r="0" b="0"/>
            <wp:docPr id="1" name="Рисунок 1" descr="base_23732_12992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32_129926_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СРм</w:t>
      </w:r>
      <w:proofErr w:type="spellEnd"/>
      <w:r w:rsidRPr="00D91713">
        <w:rPr>
          <w:rFonts w:ascii="Arial" w:hAnsi="Arial" w:cs="Arial"/>
        </w:rPr>
        <w:t xml:space="preserve"> - степень реализации мероприятий;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Мв</w:t>
      </w:r>
      <w:proofErr w:type="spellEnd"/>
      <w:r w:rsidRPr="00D91713">
        <w:rPr>
          <w:rFonts w:ascii="Arial" w:hAnsi="Arial" w:cs="Arial"/>
        </w:rPr>
        <w:t xml:space="preserve"> - количество мероприятий, выполненных в полном объеме в отчетном году;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М - общее количество мероприятий, запланированных к реализации в отчетном году.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6.6.2. Мероприятие считается выполненным в полном объеме при достижении следующих результатов: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91713">
        <w:rPr>
          <w:rFonts w:ascii="Arial" w:hAnsi="Arial" w:cs="Arial"/>
        </w:rPr>
        <w:t>- мероприятие, результаты которого оцениваются на основании числовых значений показателей, считается выполненным в полном объеме, если фактически достигнутое значение показателя составляет не менее 95 процентов от запланированного и не менее чем значение показателя,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D91713">
        <w:rPr>
          <w:rFonts w:ascii="Arial" w:hAnsi="Arial" w:cs="Arial"/>
        </w:rPr>
        <w:t xml:space="preserve"> 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мероприятие, предусматривающее оказание муниципальных услуг (работ) на основании муниципальных заданий,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 процентов от установленных значений на отчетный год;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- по иным мероприятиям результаты реализации могут оцениваться как наступление или не</w:t>
      </w:r>
      <w:r w:rsidR="00F56FD2">
        <w:rPr>
          <w:rFonts w:ascii="Arial" w:hAnsi="Arial" w:cs="Arial"/>
        </w:rPr>
        <w:t xml:space="preserve"> </w:t>
      </w:r>
      <w:r w:rsidRPr="00D91713">
        <w:rPr>
          <w:rFonts w:ascii="Arial" w:hAnsi="Arial" w:cs="Arial"/>
        </w:rPr>
        <w:t>наступление контрольного события (событий) и (или) достижение качественного результата.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6.7. Оценка степени соответствия запланированному уровню затрат.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Степень соответствия запланированному уровню затрат оценивается для каждой подпрограммы как отношение фактически произведенных </w:t>
      </w:r>
      <w:proofErr w:type="gramStart"/>
      <w:r w:rsidRPr="00D91713">
        <w:rPr>
          <w:rFonts w:ascii="Arial" w:hAnsi="Arial" w:cs="Arial"/>
        </w:rPr>
        <w:t>в отчетном году расходов из всех источников финансирования на реализацию подпрограммы к их плановым значениям по следующей формуле</w:t>
      </w:r>
      <w:proofErr w:type="gramEnd"/>
      <w:r w:rsidRPr="00D91713">
        <w:rPr>
          <w:rFonts w:ascii="Arial" w:hAnsi="Arial" w:cs="Arial"/>
        </w:rPr>
        <w:t>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30"/>
        </w:rPr>
        <w:drawing>
          <wp:inline distT="0" distB="0" distL="0" distR="0">
            <wp:extent cx="1962150" cy="595630"/>
            <wp:effectExtent l="19050" t="0" r="0" b="0"/>
            <wp:docPr id="2" name="Рисунок 2" descr="base_23732_12992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32_129926_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ССуз</w:t>
      </w:r>
      <w:proofErr w:type="spellEnd"/>
      <w:r w:rsidRPr="00D91713">
        <w:rPr>
          <w:rFonts w:ascii="Arial" w:hAnsi="Arial" w:cs="Arial"/>
        </w:rPr>
        <w:t xml:space="preserve"> - степень соответствия запланированному уровню затрат;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Зф</w:t>
      </w:r>
      <w:proofErr w:type="spellEnd"/>
      <w:r w:rsidRPr="00D91713">
        <w:rPr>
          <w:rFonts w:ascii="Arial" w:hAnsi="Arial" w:cs="Arial"/>
        </w:rPr>
        <w:t xml:space="preserve"> - фактические расходы на реализацию подпрограммы из всех источников финансирования в отчетном году;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</w:t>
      </w:r>
      <w:proofErr w:type="spellEnd"/>
      <w:r w:rsidRPr="00D91713">
        <w:rPr>
          <w:rFonts w:ascii="Arial" w:hAnsi="Arial" w:cs="Arial"/>
        </w:rPr>
        <w:t xml:space="preserve"> - плановые расходы на реализацию подпрограммы из всех источников финансирования в отчетном году.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Плановые расходы на реализацию подпрограммы муниципальной программы рассчитываются по следующей формуле: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</w:t>
      </w:r>
      <w:proofErr w:type="spellEnd"/>
      <w:r w:rsidRPr="00D91713">
        <w:rPr>
          <w:rFonts w:ascii="Arial" w:hAnsi="Arial" w:cs="Arial"/>
        </w:rPr>
        <w:t xml:space="preserve"> = </w:t>
      </w:r>
      <w:proofErr w:type="spellStart"/>
      <w:r w:rsidRPr="00D91713">
        <w:rPr>
          <w:rFonts w:ascii="Arial" w:hAnsi="Arial" w:cs="Arial"/>
        </w:rPr>
        <w:t>Зобп</w:t>
      </w:r>
      <w:proofErr w:type="spellEnd"/>
      <w:r w:rsidRPr="00D91713">
        <w:rPr>
          <w:rFonts w:ascii="Arial" w:hAnsi="Arial" w:cs="Arial"/>
        </w:rPr>
        <w:t xml:space="preserve"> + </w:t>
      </w:r>
      <w:proofErr w:type="spellStart"/>
      <w:r w:rsidRPr="00D91713">
        <w:rPr>
          <w:rFonts w:ascii="Arial" w:hAnsi="Arial" w:cs="Arial"/>
        </w:rPr>
        <w:t>Зфбп</w:t>
      </w:r>
      <w:proofErr w:type="spellEnd"/>
      <w:r w:rsidRPr="00D91713">
        <w:rPr>
          <w:rFonts w:ascii="Arial" w:hAnsi="Arial" w:cs="Arial"/>
        </w:rPr>
        <w:t xml:space="preserve"> + </w:t>
      </w:r>
      <w:proofErr w:type="spellStart"/>
      <w:r w:rsidRPr="00D91713">
        <w:rPr>
          <w:rFonts w:ascii="Arial" w:hAnsi="Arial" w:cs="Arial"/>
        </w:rPr>
        <w:t>Змбп</w:t>
      </w:r>
      <w:proofErr w:type="spellEnd"/>
      <w:r w:rsidRPr="00D91713">
        <w:rPr>
          <w:rFonts w:ascii="Arial" w:hAnsi="Arial" w:cs="Arial"/>
        </w:rPr>
        <w:t xml:space="preserve"> + </w:t>
      </w:r>
      <w:proofErr w:type="spellStart"/>
      <w:r w:rsidRPr="00D91713">
        <w:rPr>
          <w:rFonts w:ascii="Arial" w:hAnsi="Arial" w:cs="Arial"/>
        </w:rPr>
        <w:t>Звип</w:t>
      </w:r>
      <w:proofErr w:type="spellEnd"/>
      <w:r w:rsidRPr="00D91713">
        <w:rPr>
          <w:rFonts w:ascii="Arial" w:hAnsi="Arial" w:cs="Arial"/>
        </w:rPr>
        <w:t>, где: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</w:t>
      </w:r>
      <w:proofErr w:type="spellEnd"/>
      <w:r w:rsidRPr="00D91713">
        <w:rPr>
          <w:rFonts w:ascii="Arial" w:hAnsi="Arial" w:cs="Arial"/>
        </w:rPr>
        <w:t xml:space="preserve"> - плановые расходы на реализацию подпрограммы из всех источников финансирования;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D91713">
        <w:rPr>
          <w:rFonts w:ascii="Arial" w:hAnsi="Arial" w:cs="Arial"/>
        </w:rPr>
        <w:t>Зобп</w:t>
      </w:r>
      <w:proofErr w:type="spellEnd"/>
      <w:r w:rsidRPr="00D91713">
        <w:rPr>
          <w:rFonts w:ascii="Arial" w:hAnsi="Arial" w:cs="Arial"/>
        </w:rPr>
        <w:t xml:space="preserve"> - плановые расходы за счет средств местного бюджета (объемы бюджетных ассигнований, предусмотренные на реализацию соответствующей подпрограммы в составе муниципальной программы, финансирование которой предусмотрено решением</w:t>
      </w:r>
      <w:r w:rsidR="00F56FD2">
        <w:rPr>
          <w:rFonts w:ascii="Arial" w:hAnsi="Arial" w:cs="Arial"/>
        </w:rPr>
        <w:t xml:space="preserve"> Совета депутатов </w:t>
      </w:r>
      <w:r w:rsidRPr="00D91713">
        <w:rPr>
          <w:rFonts w:ascii="Arial" w:hAnsi="Arial" w:cs="Arial"/>
        </w:rPr>
        <w:t xml:space="preserve"> </w:t>
      </w:r>
      <w:proofErr w:type="spellStart"/>
      <w:r w:rsidR="00407AE4">
        <w:rPr>
          <w:rFonts w:ascii="Arial" w:hAnsi="Arial" w:cs="Arial"/>
        </w:rPr>
        <w:t>Лозновского</w:t>
      </w:r>
      <w:proofErr w:type="spellEnd"/>
      <w:r w:rsidR="00407AE4">
        <w:rPr>
          <w:rFonts w:ascii="Arial" w:hAnsi="Arial" w:cs="Arial"/>
        </w:rPr>
        <w:t xml:space="preserve"> сельского поселения</w:t>
      </w:r>
      <w:r w:rsidRPr="00D91713">
        <w:rPr>
          <w:rFonts w:ascii="Arial" w:hAnsi="Arial" w:cs="Arial"/>
        </w:rPr>
        <w:t xml:space="preserve"> </w:t>
      </w:r>
      <w:r w:rsidRPr="00D91713">
        <w:rPr>
          <w:rFonts w:ascii="Arial" w:hAnsi="Arial" w:cs="Arial"/>
        </w:rPr>
        <w:lastRenderedPageBreak/>
        <w:t>Дубовского муниципального района о местном бюджете на очередной финансовый год и на плановый период, по состоянию на 31 декабря отчетного года);</w:t>
      </w:r>
      <w:proofErr w:type="gramEnd"/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Зфбп</w:t>
      </w:r>
      <w:proofErr w:type="spellEnd"/>
      <w:r w:rsidRPr="00D91713">
        <w:rPr>
          <w:rFonts w:ascii="Arial" w:hAnsi="Arial" w:cs="Arial"/>
        </w:rPr>
        <w:t xml:space="preserve">, </w:t>
      </w:r>
      <w:proofErr w:type="spellStart"/>
      <w:r w:rsidRPr="00D91713">
        <w:rPr>
          <w:rFonts w:ascii="Arial" w:hAnsi="Arial" w:cs="Arial"/>
        </w:rPr>
        <w:t>Змбп</w:t>
      </w:r>
      <w:proofErr w:type="spellEnd"/>
      <w:r w:rsidRPr="00D91713">
        <w:rPr>
          <w:rFonts w:ascii="Arial" w:hAnsi="Arial" w:cs="Arial"/>
        </w:rPr>
        <w:t xml:space="preserve">, </w:t>
      </w:r>
      <w:proofErr w:type="spellStart"/>
      <w:r w:rsidRPr="00D91713">
        <w:rPr>
          <w:rFonts w:ascii="Arial" w:hAnsi="Arial" w:cs="Arial"/>
        </w:rPr>
        <w:t>Звип</w:t>
      </w:r>
      <w:proofErr w:type="spellEnd"/>
      <w:r w:rsidRPr="00D91713">
        <w:rPr>
          <w:rFonts w:ascii="Arial" w:hAnsi="Arial" w:cs="Arial"/>
        </w:rPr>
        <w:t xml:space="preserve"> - плановые расходы за счет средств федерального бюджета, местных бюджетов, внебюджетных источников, предусмотренные на реализацию подпрограммы в соответствии с действующей на дату проведения оценки эффективности редакцией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Фактические расходы на реализацию подпрограммы муниципальной программы рассчитываются по следующей формуле: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Зф</w:t>
      </w:r>
      <w:proofErr w:type="spellEnd"/>
      <w:r w:rsidRPr="00D91713">
        <w:rPr>
          <w:rFonts w:ascii="Arial" w:hAnsi="Arial" w:cs="Arial"/>
        </w:rPr>
        <w:t xml:space="preserve"> = </w:t>
      </w:r>
      <w:proofErr w:type="spellStart"/>
      <w:r w:rsidRPr="00D91713">
        <w:rPr>
          <w:rFonts w:ascii="Arial" w:hAnsi="Arial" w:cs="Arial"/>
        </w:rPr>
        <w:t>Зобф</w:t>
      </w:r>
      <w:proofErr w:type="spellEnd"/>
      <w:r w:rsidRPr="00D91713">
        <w:rPr>
          <w:rFonts w:ascii="Arial" w:hAnsi="Arial" w:cs="Arial"/>
        </w:rPr>
        <w:t xml:space="preserve"> + </w:t>
      </w:r>
      <w:proofErr w:type="spellStart"/>
      <w:r w:rsidRPr="00D91713">
        <w:rPr>
          <w:rFonts w:ascii="Arial" w:hAnsi="Arial" w:cs="Arial"/>
        </w:rPr>
        <w:t>Зфбф</w:t>
      </w:r>
      <w:proofErr w:type="spellEnd"/>
      <w:r w:rsidRPr="00D91713">
        <w:rPr>
          <w:rFonts w:ascii="Arial" w:hAnsi="Arial" w:cs="Arial"/>
        </w:rPr>
        <w:t xml:space="preserve"> + </w:t>
      </w:r>
      <w:proofErr w:type="spellStart"/>
      <w:r w:rsidRPr="00D91713">
        <w:rPr>
          <w:rFonts w:ascii="Arial" w:hAnsi="Arial" w:cs="Arial"/>
        </w:rPr>
        <w:t>Змбф</w:t>
      </w:r>
      <w:proofErr w:type="spellEnd"/>
      <w:r w:rsidRPr="00D91713">
        <w:rPr>
          <w:rFonts w:ascii="Arial" w:hAnsi="Arial" w:cs="Arial"/>
        </w:rPr>
        <w:t xml:space="preserve"> + </w:t>
      </w:r>
      <w:proofErr w:type="spellStart"/>
      <w:r w:rsidRPr="00D91713">
        <w:rPr>
          <w:rFonts w:ascii="Arial" w:hAnsi="Arial" w:cs="Arial"/>
        </w:rPr>
        <w:t>Звиф</w:t>
      </w:r>
      <w:proofErr w:type="spellEnd"/>
      <w:r w:rsidRPr="00D91713">
        <w:rPr>
          <w:rFonts w:ascii="Arial" w:hAnsi="Arial" w:cs="Arial"/>
        </w:rPr>
        <w:t>, где: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Зф</w:t>
      </w:r>
      <w:proofErr w:type="spellEnd"/>
      <w:r w:rsidRPr="00D91713">
        <w:rPr>
          <w:rFonts w:ascii="Arial" w:hAnsi="Arial" w:cs="Arial"/>
        </w:rPr>
        <w:t xml:space="preserve"> - фактические расходы на реализацию подпрограммы из всех источников финансирования;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Зобф</w:t>
      </w:r>
      <w:proofErr w:type="spellEnd"/>
      <w:r w:rsidRPr="00D91713">
        <w:rPr>
          <w:rFonts w:ascii="Arial" w:hAnsi="Arial" w:cs="Arial"/>
        </w:rPr>
        <w:t xml:space="preserve"> - фактические расходы за счет средств местного бюджета (кассовое исполнение местного бюджета по состоянию на 31 декабря отчетного года);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Зфбф</w:t>
      </w:r>
      <w:proofErr w:type="spellEnd"/>
      <w:r w:rsidRPr="00D91713">
        <w:rPr>
          <w:rFonts w:ascii="Arial" w:hAnsi="Arial" w:cs="Arial"/>
        </w:rPr>
        <w:t xml:space="preserve">, </w:t>
      </w:r>
      <w:proofErr w:type="spellStart"/>
      <w:r w:rsidRPr="00D91713">
        <w:rPr>
          <w:rFonts w:ascii="Arial" w:hAnsi="Arial" w:cs="Arial"/>
        </w:rPr>
        <w:t>Змбф</w:t>
      </w:r>
      <w:proofErr w:type="spellEnd"/>
      <w:r w:rsidRPr="00D91713">
        <w:rPr>
          <w:rFonts w:ascii="Arial" w:hAnsi="Arial" w:cs="Arial"/>
        </w:rPr>
        <w:t xml:space="preserve">, </w:t>
      </w:r>
      <w:proofErr w:type="spellStart"/>
      <w:r w:rsidRPr="00D91713">
        <w:rPr>
          <w:rFonts w:ascii="Arial" w:hAnsi="Arial" w:cs="Arial"/>
        </w:rPr>
        <w:t>Звиф</w:t>
      </w:r>
      <w:proofErr w:type="spellEnd"/>
      <w:r w:rsidRPr="00D91713">
        <w:rPr>
          <w:rFonts w:ascii="Arial" w:hAnsi="Arial" w:cs="Arial"/>
        </w:rPr>
        <w:t xml:space="preserve"> - фактические расходы за счет средств федерального бюджета, местных бюджетов, внебюджетных источников соответственно на реализацию подпрограммы в отчетном году.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6.8. Оценка эффективности использования средств из всех источников финансирования подпрограммы.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Эффективность использования средств из всех источников финансирования рассчитывается для каждой подпрограммы как отношение степени реализации мероприятий к степени соответствия запланированному уровню затрат на ее реализацию из всех источников финансирования по следующей формуле: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28"/>
        </w:rPr>
        <w:drawing>
          <wp:inline distT="0" distB="0" distL="0" distR="0">
            <wp:extent cx="1510030" cy="554990"/>
            <wp:effectExtent l="0" t="0" r="0" b="0"/>
            <wp:docPr id="3" name="Рисунок 3" descr="base_23732_129926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2_129926_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Эис</w:t>
      </w:r>
      <w:proofErr w:type="spellEnd"/>
      <w:r w:rsidRPr="00D91713">
        <w:rPr>
          <w:rFonts w:ascii="Arial" w:hAnsi="Arial" w:cs="Arial"/>
        </w:rPr>
        <w:t xml:space="preserve"> - эффективность использования средств из всех источников финансирования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СРм</w:t>
      </w:r>
      <w:proofErr w:type="spellEnd"/>
      <w:r w:rsidRPr="00D91713">
        <w:rPr>
          <w:rFonts w:ascii="Arial" w:hAnsi="Arial" w:cs="Arial"/>
        </w:rPr>
        <w:t xml:space="preserve"> - степень реализации мероприятий;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ССуз</w:t>
      </w:r>
      <w:proofErr w:type="spellEnd"/>
      <w:r w:rsidRPr="00D91713">
        <w:rPr>
          <w:rFonts w:ascii="Arial" w:hAnsi="Arial" w:cs="Arial"/>
        </w:rPr>
        <w:t xml:space="preserve"> - степень соответствия запланированному уровню затрат на реализацию подпрограммы.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6.9. Оценка степени достижения целей и решения задач подпрограмм.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6.9.1. Для оценки степени достижения целей и решения задач подпрограмм определяется степень достижения планового значения каждого целевого показателя, характеризующего цели и задачи подпрограммы.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6.9.2. Степень достижения планового значения целевого показателя рассчитывается по следующим формулам: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а) для целевых показателей, желаемой тенденцией развития которых является увеличение значений: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30"/>
        </w:rPr>
        <w:drawing>
          <wp:inline distT="0" distB="0" distL="0" distR="0">
            <wp:extent cx="1541145" cy="595630"/>
            <wp:effectExtent l="19050" t="0" r="0" b="0"/>
            <wp:docPr id="4" name="Рисунок 4" descr="base_23732_129926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2_129926_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б) для целевых показателей, желаемой тенденцией развития которых является снижение значений: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32"/>
        </w:rPr>
        <w:drawing>
          <wp:inline distT="0" distB="0" distL="0" distR="0">
            <wp:extent cx="1983105" cy="585470"/>
            <wp:effectExtent l="19050" t="0" r="0" b="0"/>
            <wp:docPr id="5" name="Рисунок 5" descr="base_23732_129926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2_129926_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СДп</w:t>
      </w:r>
      <w:proofErr w:type="spellEnd"/>
      <w:r w:rsidRPr="00D91713">
        <w:rPr>
          <w:rFonts w:ascii="Arial" w:hAnsi="Arial" w:cs="Arial"/>
        </w:rPr>
        <w:t>/</w:t>
      </w:r>
      <w:proofErr w:type="spellStart"/>
      <w:r w:rsidRPr="00D91713">
        <w:rPr>
          <w:rFonts w:ascii="Arial" w:hAnsi="Arial" w:cs="Arial"/>
        </w:rPr>
        <w:t>пп</w:t>
      </w:r>
      <w:proofErr w:type="spellEnd"/>
      <w:r w:rsidRPr="00D91713">
        <w:rPr>
          <w:rFonts w:ascii="Arial" w:hAnsi="Arial" w:cs="Arial"/>
        </w:rPr>
        <w:t xml:space="preserve"> - степень достижения планового значения целевого показателя, характеризующего цели и задачи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ЗПп</w:t>
      </w:r>
      <w:proofErr w:type="spellEnd"/>
      <w:r w:rsidRPr="00D91713">
        <w:rPr>
          <w:rFonts w:ascii="Arial" w:hAnsi="Arial" w:cs="Arial"/>
        </w:rPr>
        <w:t>/</w:t>
      </w:r>
      <w:proofErr w:type="spellStart"/>
      <w:r w:rsidRPr="00D91713">
        <w:rPr>
          <w:rFonts w:ascii="Arial" w:hAnsi="Arial" w:cs="Arial"/>
        </w:rPr>
        <w:t>пп</w:t>
      </w:r>
      <w:proofErr w:type="spellEnd"/>
      <w:r w:rsidRPr="00D91713">
        <w:rPr>
          <w:rFonts w:ascii="Arial" w:hAnsi="Arial" w:cs="Arial"/>
        </w:rPr>
        <w:t xml:space="preserve"> - плановое значение целевого показателя, характеризующего цели и задачи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ЗПп</w:t>
      </w:r>
      <w:proofErr w:type="spellEnd"/>
      <w:r w:rsidRPr="00D91713">
        <w:rPr>
          <w:rFonts w:ascii="Arial" w:hAnsi="Arial" w:cs="Arial"/>
        </w:rPr>
        <w:t>/</w:t>
      </w:r>
      <w:proofErr w:type="spellStart"/>
      <w:r w:rsidRPr="00D91713">
        <w:rPr>
          <w:rFonts w:ascii="Arial" w:hAnsi="Arial" w:cs="Arial"/>
        </w:rPr>
        <w:t>пф</w:t>
      </w:r>
      <w:proofErr w:type="spellEnd"/>
      <w:r w:rsidRPr="00D91713">
        <w:rPr>
          <w:rFonts w:ascii="Arial" w:hAnsi="Arial" w:cs="Arial"/>
        </w:rPr>
        <w:t xml:space="preserve"> - значение целевого показателя, характеризующего цели и задачи подпрограммы, фактически достигнутое на конец отчетного периода.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6.9.3. Степень достижения целей и решения задач подпрограммы рассчитывается по формуле: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24"/>
        </w:rPr>
        <w:drawing>
          <wp:inline distT="0" distB="0" distL="0" distR="0">
            <wp:extent cx="2136775" cy="801370"/>
            <wp:effectExtent l="0" t="0" r="0" b="0"/>
            <wp:docPr id="6" name="Рисунок 6" descr="base_23732_129926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2_129926_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СРп</w:t>
      </w:r>
      <w:proofErr w:type="spellEnd"/>
      <w:r w:rsidRPr="00D91713">
        <w:rPr>
          <w:rFonts w:ascii="Arial" w:hAnsi="Arial" w:cs="Arial"/>
        </w:rPr>
        <w:t>/</w:t>
      </w:r>
      <w:proofErr w:type="spellStart"/>
      <w:proofErr w:type="gramStart"/>
      <w:r w:rsidRPr="00D91713">
        <w:rPr>
          <w:rFonts w:ascii="Arial" w:hAnsi="Arial" w:cs="Arial"/>
        </w:rPr>
        <w:t>п</w:t>
      </w:r>
      <w:proofErr w:type="spellEnd"/>
      <w:proofErr w:type="gramEnd"/>
      <w:r w:rsidRPr="00D91713">
        <w:rPr>
          <w:rFonts w:ascii="Arial" w:hAnsi="Arial" w:cs="Arial"/>
        </w:rPr>
        <w:t xml:space="preserve"> - степень достижения целей и решения задач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СДп</w:t>
      </w:r>
      <w:proofErr w:type="spellEnd"/>
      <w:r w:rsidRPr="00D91713">
        <w:rPr>
          <w:rFonts w:ascii="Arial" w:hAnsi="Arial" w:cs="Arial"/>
        </w:rPr>
        <w:t>/</w:t>
      </w:r>
      <w:proofErr w:type="spellStart"/>
      <w:r w:rsidRPr="00D91713">
        <w:rPr>
          <w:rFonts w:ascii="Arial" w:hAnsi="Arial" w:cs="Arial"/>
        </w:rPr>
        <w:t>пп</w:t>
      </w:r>
      <w:proofErr w:type="spellEnd"/>
      <w:r w:rsidRPr="00D91713">
        <w:rPr>
          <w:rFonts w:ascii="Arial" w:hAnsi="Arial" w:cs="Arial"/>
        </w:rPr>
        <w:t xml:space="preserve"> - степень достижения планового значения целевого показателя, характеризующего цели и задачи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N - число целевых показателей, характеризующих цели и задачи подпрограммы.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При использовании данной формулы в случаях, если </w:t>
      </w:r>
      <w:proofErr w:type="spellStart"/>
      <w:r w:rsidRPr="00D91713">
        <w:rPr>
          <w:rFonts w:ascii="Arial" w:hAnsi="Arial" w:cs="Arial"/>
        </w:rPr>
        <w:t>СДп</w:t>
      </w:r>
      <w:proofErr w:type="spellEnd"/>
      <w:r w:rsidRPr="00D91713">
        <w:rPr>
          <w:rFonts w:ascii="Arial" w:hAnsi="Arial" w:cs="Arial"/>
        </w:rPr>
        <w:t>/</w:t>
      </w:r>
      <w:proofErr w:type="spellStart"/>
      <w:r w:rsidRPr="00D91713">
        <w:rPr>
          <w:rFonts w:ascii="Arial" w:hAnsi="Arial" w:cs="Arial"/>
        </w:rPr>
        <w:t>пп</w:t>
      </w:r>
      <w:proofErr w:type="spellEnd"/>
      <w:r w:rsidRPr="00D91713">
        <w:rPr>
          <w:rFonts w:ascii="Arial" w:hAnsi="Arial" w:cs="Arial"/>
        </w:rPr>
        <w:t xml:space="preserve"> больше 1, его значение принимается </w:t>
      </w:r>
      <w:proofErr w:type="gramStart"/>
      <w:r w:rsidRPr="00D91713">
        <w:rPr>
          <w:rFonts w:ascii="Arial" w:hAnsi="Arial" w:cs="Arial"/>
        </w:rPr>
        <w:t>равным</w:t>
      </w:r>
      <w:proofErr w:type="gramEnd"/>
      <w:r w:rsidRPr="00D91713">
        <w:rPr>
          <w:rFonts w:ascii="Arial" w:hAnsi="Arial" w:cs="Arial"/>
        </w:rPr>
        <w:t xml:space="preserve"> 1.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335"/>
      <w:bookmarkEnd w:id="1"/>
      <w:r w:rsidRPr="00D91713">
        <w:rPr>
          <w:rFonts w:ascii="Arial" w:hAnsi="Arial" w:cs="Arial"/>
        </w:rPr>
        <w:t>6.10. Оценка эффективности реализации подпрограммы.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6.10.1.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из всех источников финансирования по следующей формуле: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ЭРп</w:t>
      </w:r>
      <w:proofErr w:type="spellEnd"/>
      <w:r w:rsidRPr="00D91713">
        <w:rPr>
          <w:rFonts w:ascii="Arial" w:hAnsi="Arial" w:cs="Arial"/>
        </w:rPr>
        <w:t>/</w:t>
      </w:r>
      <w:proofErr w:type="spellStart"/>
      <w:proofErr w:type="gramStart"/>
      <w:r w:rsidRPr="00D91713">
        <w:rPr>
          <w:rFonts w:ascii="Arial" w:hAnsi="Arial" w:cs="Arial"/>
        </w:rPr>
        <w:t>п</w:t>
      </w:r>
      <w:proofErr w:type="spellEnd"/>
      <w:proofErr w:type="gramEnd"/>
      <w:r w:rsidRPr="00D91713">
        <w:rPr>
          <w:rFonts w:ascii="Arial" w:hAnsi="Arial" w:cs="Arial"/>
        </w:rPr>
        <w:t xml:space="preserve"> = </w:t>
      </w:r>
      <w:proofErr w:type="spellStart"/>
      <w:r w:rsidRPr="00D91713">
        <w:rPr>
          <w:rFonts w:ascii="Arial" w:hAnsi="Arial" w:cs="Arial"/>
        </w:rPr>
        <w:t>СРп</w:t>
      </w:r>
      <w:proofErr w:type="spellEnd"/>
      <w:r w:rsidRPr="00D91713">
        <w:rPr>
          <w:rFonts w:ascii="Arial" w:hAnsi="Arial" w:cs="Arial"/>
        </w:rPr>
        <w:t>/</w:t>
      </w:r>
      <w:proofErr w:type="spellStart"/>
      <w:r w:rsidRPr="00D91713">
        <w:rPr>
          <w:rFonts w:ascii="Arial" w:hAnsi="Arial" w:cs="Arial"/>
        </w:rPr>
        <w:t>п</w:t>
      </w:r>
      <w:proofErr w:type="spellEnd"/>
      <w:r w:rsidRPr="00D91713">
        <w:rPr>
          <w:rFonts w:ascii="Arial" w:hAnsi="Arial" w:cs="Arial"/>
        </w:rPr>
        <w:t xml:space="preserve"> </w:t>
      </w:r>
      <w:proofErr w:type="spellStart"/>
      <w:r w:rsidRPr="00D91713">
        <w:rPr>
          <w:rFonts w:ascii="Arial" w:hAnsi="Arial" w:cs="Arial"/>
        </w:rPr>
        <w:t>x</w:t>
      </w:r>
      <w:proofErr w:type="spellEnd"/>
      <w:r w:rsidRPr="00D91713">
        <w:rPr>
          <w:rFonts w:ascii="Arial" w:hAnsi="Arial" w:cs="Arial"/>
        </w:rPr>
        <w:t xml:space="preserve"> </w:t>
      </w:r>
      <w:proofErr w:type="spellStart"/>
      <w:r w:rsidRPr="00D91713">
        <w:rPr>
          <w:rFonts w:ascii="Arial" w:hAnsi="Arial" w:cs="Arial"/>
        </w:rPr>
        <w:t>Эис</w:t>
      </w:r>
      <w:proofErr w:type="spellEnd"/>
      <w:r w:rsidRPr="00D91713">
        <w:rPr>
          <w:rFonts w:ascii="Arial" w:hAnsi="Arial" w:cs="Arial"/>
        </w:rPr>
        <w:t xml:space="preserve"> </w:t>
      </w:r>
      <w:proofErr w:type="spellStart"/>
      <w:r w:rsidRPr="00D91713">
        <w:rPr>
          <w:rFonts w:ascii="Arial" w:hAnsi="Arial" w:cs="Arial"/>
        </w:rPr>
        <w:t>x</w:t>
      </w:r>
      <w:proofErr w:type="spellEnd"/>
      <w:r w:rsidRPr="00D91713">
        <w:rPr>
          <w:rFonts w:ascii="Arial" w:hAnsi="Arial" w:cs="Arial"/>
        </w:rPr>
        <w:t xml:space="preserve"> 100%, где: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ЭРп</w:t>
      </w:r>
      <w:proofErr w:type="spellEnd"/>
      <w:r w:rsidRPr="00D91713">
        <w:rPr>
          <w:rFonts w:ascii="Arial" w:hAnsi="Arial" w:cs="Arial"/>
        </w:rPr>
        <w:t>/</w:t>
      </w:r>
      <w:proofErr w:type="spellStart"/>
      <w:proofErr w:type="gramStart"/>
      <w:r w:rsidRPr="00D91713">
        <w:rPr>
          <w:rFonts w:ascii="Arial" w:hAnsi="Arial" w:cs="Arial"/>
        </w:rPr>
        <w:t>п</w:t>
      </w:r>
      <w:proofErr w:type="spellEnd"/>
      <w:proofErr w:type="gramEnd"/>
      <w:r w:rsidRPr="00D91713">
        <w:rPr>
          <w:rFonts w:ascii="Arial" w:hAnsi="Arial" w:cs="Arial"/>
        </w:rPr>
        <w:t xml:space="preserve"> - эффективность реализации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СРп</w:t>
      </w:r>
      <w:proofErr w:type="spellEnd"/>
      <w:r w:rsidRPr="00D91713">
        <w:rPr>
          <w:rFonts w:ascii="Arial" w:hAnsi="Arial" w:cs="Arial"/>
        </w:rPr>
        <w:t>/</w:t>
      </w:r>
      <w:proofErr w:type="spellStart"/>
      <w:proofErr w:type="gramStart"/>
      <w:r w:rsidRPr="00D91713">
        <w:rPr>
          <w:rFonts w:ascii="Arial" w:hAnsi="Arial" w:cs="Arial"/>
        </w:rPr>
        <w:t>п</w:t>
      </w:r>
      <w:proofErr w:type="spellEnd"/>
      <w:proofErr w:type="gramEnd"/>
      <w:r w:rsidRPr="00D91713">
        <w:rPr>
          <w:rFonts w:ascii="Arial" w:hAnsi="Arial" w:cs="Arial"/>
        </w:rPr>
        <w:t xml:space="preserve"> - степень достижения цели и решения задач подпрограммы;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Эис</w:t>
      </w:r>
      <w:proofErr w:type="spellEnd"/>
      <w:r w:rsidRPr="00D91713">
        <w:rPr>
          <w:rFonts w:ascii="Arial" w:hAnsi="Arial" w:cs="Arial"/>
        </w:rPr>
        <w:t xml:space="preserve"> - эффективность использования средств из всех источников финансирования подпрограммы.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6.10.2. Эффективность реализации подпрограммы признается высокой, в случае если ее значение составляет не менее 90 процентов.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Эффективность реализации подпрограммы признается средней, в случае если ее значение составляет от 80 до 89 процентов.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Эффективность реализации подпрограммы признается удовлетворительной, в случае если ее значение составляет от 70 до 79 процентов.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остальных случаях эффективность реализации подпрограммы признается неудовлетворительной.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6.11. Оценка степени достижения целей и решения задач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6.11.1. Для оценки степени достижения целей и решения задач муниципальной программы определяется степень достижения планового значения каждого целевого показателя, характеризующего цели и задачи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6.11.2.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а) для целевых показателей, желаемой тенденцией развития которых является увеличение значений: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30"/>
        </w:rPr>
        <w:lastRenderedPageBreak/>
        <w:drawing>
          <wp:inline distT="0" distB="0" distL="0" distR="0">
            <wp:extent cx="2506980" cy="626745"/>
            <wp:effectExtent l="0" t="0" r="7620" b="0"/>
            <wp:docPr id="7" name="Рисунок 7" descr="base_23732_129926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2_129926_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б) для целевых показателей, желаемой тенденцией развития которых является снижение значений: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32"/>
        </w:rPr>
        <w:drawing>
          <wp:inline distT="0" distB="0" distL="0" distR="0">
            <wp:extent cx="2506980" cy="606425"/>
            <wp:effectExtent l="0" t="0" r="7620" b="0"/>
            <wp:docPr id="8" name="Рисунок 8" descr="base_23732_129926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2_129926_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СДгпп</w:t>
      </w:r>
      <w:proofErr w:type="spellEnd"/>
      <w:r w:rsidRPr="00D91713">
        <w:rPr>
          <w:rFonts w:ascii="Arial" w:hAnsi="Arial" w:cs="Arial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ЗПгпф</w:t>
      </w:r>
      <w:proofErr w:type="spellEnd"/>
      <w:r w:rsidRPr="00D91713">
        <w:rPr>
          <w:rFonts w:ascii="Arial" w:hAnsi="Arial" w:cs="Arial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ЗПгпп</w:t>
      </w:r>
      <w:proofErr w:type="spellEnd"/>
      <w:r w:rsidRPr="00D91713">
        <w:rPr>
          <w:rFonts w:ascii="Arial" w:hAnsi="Arial" w:cs="Arial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6.11.3. Степень достижения целей и решения задач реализации муниципальной программы рассчитывается по формуле: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24"/>
        </w:rPr>
        <w:drawing>
          <wp:inline distT="0" distB="0" distL="0" distR="0">
            <wp:extent cx="2671445" cy="842645"/>
            <wp:effectExtent l="0" t="0" r="0" b="0"/>
            <wp:docPr id="9" name="Рисунок 9" descr="base_23732_129926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2_129926_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СРгп</w:t>
      </w:r>
      <w:proofErr w:type="spellEnd"/>
      <w:r w:rsidRPr="00D91713">
        <w:rPr>
          <w:rFonts w:ascii="Arial" w:hAnsi="Arial" w:cs="Arial"/>
        </w:rPr>
        <w:t xml:space="preserve"> - степень достижения целей и решения задач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СДгпп</w:t>
      </w:r>
      <w:proofErr w:type="spellEnd"/>
      <w:r w:rsidRPr="00D91713">
        <w:rPr>
          <w:rFonts w:ascii="Arial" w:hAnsi="Arial" w:cs="Arial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М - число целевых показателей, характеризующих цели и задачи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При использовании данной формулы в случаях, если </w:t>
      </w:r>
      <w:proofErr w:type="spellStart"/>
      <w:r w:rsidRPr="00D91713">
        <w:rPr>
          <w:rFonts w:ascii="Arial" w:hAnsi="Arial" w:cs="Arial"/>
        </w:rPr>
        <w:t>СДгпп</w:t>
      </w:r>
      <w:proofErr w:type="spellEnd"/>
      <w:r w:rsidRPr="00D91713">
        <w:rPr>
          <w:rFonts w:ascii="Arial" w:hAnsi="Arial" w:cs="Arial"/>
        </w:rPr>
        <w:t xml:space="preserve"> больше 1, значение </w:t>
      </w:r>
      <w:proofErr w:type="spellStart"/>
      <w:r w:rsidRPr="00D91713">
        <w:rPr>
          <w:rFonts w:ascii="Arial" w:hAnsi="Arial" w:cs="Arial"/>
        </w:rPr>
        <w:t>СДгпп</w:t>
      </w:r>
      <w:proofErr w:type="spellEnd"/>
      <w:r w:rsidRPr="00D91713">
        <w:rPr>
          <w:rFonts w:ascii="Arial" w:hAnsi="Arial" w:cs="Arial"/>
        </w:rPr>
        <w:t xml:space="preserve"> принимается </w:t>
      </w:r>
      <w:proofErr w:type="gramStart"/>
      <w:r w:rsidRPr="00D91713">
        <w:rPr>
          <w:rFonts w:ascii="Arial" w:hAnsi="Arial" w:cs="Arial"/>
        </w:rPr>
        <w:t>равным</w:t>
      </w:r>
      <w:proofErr w:type="gramEnd"/>
      <w:r w:rsidRPr="00D91713">
        <w:rPr>
          <w:rFonts w:ascii="Arial" w:hAnsi="Arial" w:cs="Arial"/>
        </w:rPr>
        <w:t xml:space="preserve"> 1.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6.12. Оценка эффективности реализации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6.12.1.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14"/>
        </w:rPr>
        <w:drawing>
          <wp:inline distT="0" distB="0" distL="0" distR="0">
            <wp:extent cx="3822065" cy="349250"/>
            <wp:effectExtent l="0" t="0" r="6985" b="0"/>
            <wp:docPr id="10" name="Рисунок 10" descr="base_23732_129926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2_129926_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ЭРгп</w:t>
      </w:r>
      <w:proofErr w:type="spellEnd"/>
      <w:r w:rsidRPr="00D91713">
        <w:rPr>
          <w:rFonts w:ascii="Arial" w:hAnsi="Arial" w:cs="Arial"/>
        </w:rPr>
        <w:t xml:space="preserve"> - эффективность реализации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СРгп</w:t>
      </w:r>
      <w:proofErr w:type="spellEnd"/>
      <w:r w:rsidRPr="00D91713">
        <w:rPr>
          <w:rFonts w:ascii="Arial" w:hAnsi="Arial" w:cs="Arial"/>
        </w:rPr>
        <w:t xml:space="preserve"> - степень достижения целей и решения задач муниципальной программы;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ЭРп</w:t>
      </w:r>
      <w:proofErr w:type="spellEnd"/>
      <w:r w:rsidRPr="00D91713">
        <w:rPr>
          <w:rFonts w:ascii="Arial" w:hAnsi="Arial" w:cs="Arial"/>
        </w:rPr>
        <w:t>/</w:t>
      </w:r>
      <w:proofErr w:type="spellStart"/>
      <w:proofErr w:type="gramStart"/>
      <w:r w:rsidRPr="00D91713">
        <w:rPr>
          <w:rFonts w:ascii="Arial" w:hAnsi="Arial" w:cs="Arial"/>
        </w:rPr>
        <w:t>п</w:t>
      </w:r>
      <w:proofErr w:type="spellEnd"/>
      <w:proofErr w:type="gramEnd"/>
      <w:r w:rsidRPr="00D91713">
        <w:rPr>
          <w:rFonts w:ascii="Arial" w:hAnsi="Arial" w:cs="Arial"/>
        </w:rPr>
        <w:t xml:space="preserve"> - эффективность реализации подпрограмм;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t>kj</w:t>
      </w:r>
      <w:proofErr w:type="spellEnd"/>
      <w:r w:rsidRPr="00D91713">
        <w:rPr>
          <w:rFonts w:ascii="Arial" w:hAnsi="Arial" w:cs="Arial"/>
        </w:rPr>
        <w:t xml:space="preserve"> - коэффициент значимости </w:t>
      </w:r>
      <w:proofErr w:type="spellStart"/>
      <w:r w:rsidRPr="00D91713">
        <w:rPr>
          <w:rFonts w:ascii="Arial" w:hAnsi="Arial" w:cs="Arial"/>
        </w:rPr>
        <w:t>j-й</w:t>
      </w:r>
      <w:proofErr w:type="spellEnd"/>
      <w:r w:rsidRPr="00D91713">
        <w:rPr>
          <w:rFonts w:ascii="Arial" w:hAnsi="Arial" w:cs="Arial"/>
        </w:rPr>
        <w:t xml:space="preserve"> подпрограммы для достижения целей муниципальной программы, который определяется по следующей формуле: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C40BA9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  <w:noProof/>
          <w:position w:val="-24"/>
        </w:rPr>
        <w:drawing>
          <wp:inline distT="0" distB="0" distL="0" distR="0">
            <wp:extent cx="986155" cy="503555"/>
            <wp:effectExtent l="19050" t="0" r="0" b="0"/>
            <wp:docPr id="11" name="Рисунок 11" descr="base_23732_129926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2_129926_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D91713">
        <w:rPr>
          <w:rFonts w:ascii="Arial" w:hAnsi="Arial" w:cs="Arial"/>
        </w:rPr>
        <w:lastRenderedPageBreak/>
        <w:t>Ф</w:t>
      </w:r>
      <w:proofErr w:type="gramStart"/>
      <w:r w:rsidRPr="00D91713">
        <w:rPr>
          <w:rFonts w:ascii="Arial" w:hAnsi="Arial" w:cs="Arial"/>
        </w:rPr>
        <w:t>j</w:t>
      </w:r>
      <w:proofErr w:type="spellEnd"/>
      <w:proofErr w:type="gramEnd"/>
      <w:r w:rsidRPr="00D91713">
        <w:rPr>
          <w:rFonts w:ascii="Arial" w:hAnsi="Arial" w:cs="Arial"/>
        </w:rPr>
        <w:t xml:space="preserve"> - объем фактических расходов из местного бюджета (кассового исполнения) на реализацию </w:t>
      </w:r>
      <w:proofErr w:type="spellStart"/>
      <w:r w:rsidRPr="00D91713">
        <w:rPr>
          <w:rFonts w:ascii="Arial" w:hAnsi="Arial" w:cs="Arial"/>
        </w:rPr>
        <w:t>j-й</w:t>
      </w:r>
      <w:proofErr w:type="spellEnd"/>
      <w:r w:rsidRPr="00D91713">
        <w:rPr>
          <w:rFonts w:ascii="Arial" w:hAnsi="Arial" w:cs="Arial"/>
        </w:rPr>
        <w:t xml:space="preserve"> подпрограммы в отчетном году;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6.12.2. При отсутствии в муниципальной программе подпрограмм оценка эффективности реализации муниципальной программы рассчитывается в соответствии с </w:t>
      </w:r>
      <w:hyperlink w:anchor="P271" w:history="1">
        <w:r w:rsidRPr="00D91713">
          <w:rPr>
            <w:rFonts w:ascii="Arial" w:hAnsi="Arial" w:cs="Arial"/>
          </w:rPr>
          <w:t>подпунктами 6.6</w:t>
        </w:r>
      </w:hyperlink>
      <w:r w:rsidRPr="00D91713">
        <w:rPr>
          <w:rFonts w:ascii="Arial" w:hAnsi="Arial" w:cs="Arial"/>
        </w:rPr>
        <w:t xml:space="preserve"> - </w:t>
      </w:r>
      <w:hyperlink w:anchor="P335" w:history="1">
        <w:r w:rsidRPr="00D91713">
          <w:rPr>
            <w:rFonts w:ascii="Arial" w:hAnsi="Arial" w:cs="Arial"/>
          </w:rPr>
          <w:t>6.10</w:t>
        </w:r>
      </w:hyperlink>
      <w:r w:rsidRPr="00D91713">
        <w:rPr>
          <w:rFonts w:ascii="Arial" w:hAnsi="Arial" w:cs="Arial"/>
        </w:rPr>
        <w:t xml:space="preserve"> настоящего Порядка.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6.12.3. 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процентов.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>В остальных случаях эффективность реализации муниципальной программы признается неудовлетворительной.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  <w:sectPr w:rsidR="00E377ED" w:rsidRPr="00D91713" w:rsidSect="00227ADC">
          <w:pgSz w:w="11906" w:h="16838" w:code="9"/>
          <w:pgMar w:top="993" w:right="851" w:bottom="709" w:left="1559" w:header="283" w:footer="720" w:gutter="0"/>
          <w:cols w:space="720"/>
          <w:docGrid w:linePitch="326"/>
        </w:sectPr>
      </w:pPr>
    </w:p>
    <w:p w:rsidR="00E377ED" w:rsidRPr="00D91713" w:rsidRDefault="00E377ED" w:rsidP="00BF633C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lastRenderedPageBreak/>
        <w:t>Приложение 1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407AE4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E377ED" w:rsidRPr="00D91713" w:rsidRDefault="00407AE4" w:rsidP="00BF633C">
      <w:pPr>
        <w:pStyle w:val="ConsPlusNormal"/>
        <w:jc w:val="right"/>
        <w:rPr>
          <w:rFonts w:ascii="Arial" w:hAnsi="Arial" w:cs="Arial"/>
        </w:rPr>
      </w:pPr>
      <w:r w:rsidRPr="00407A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Дубовского муниципального района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400"/>
      <w:bookmarkEnd w:id="2"/>
      <w:r w:rsidRPr="00D91713">
        <w:rPr>
          <w:rFonts w:ascii="Arial" w:hAnsi="Arial" w:cs="Arial"/>
          <w:sz w:val="24"/>
          <w:szCs w:val="24"/>
        </w:rPr>
        <w:t>ПАСПОРТ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муниципальной программы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___________________________________________</w:t>
      </w:r>
      <w:r w:rsidR="00BF633C">
        <w:rPr>
          <w:rFonts w:ascii="Arial" w:hAnsi="Arial" w:cs="Arial"/>
          <w:sz w:val="24"/>
          <w:szCs w:val="24"/>
        </w:rPr>
        <w:t>___________________________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39"/>
        <w:gridCol w:w="3798"/>
      </w:tblGrid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Подпрограммы муниципальной</w:t>
            </w:r>
          </w:p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Цели муниципальной</w:t>
            </w:r>
          </w:p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Задачи муниципальной</w:t>
            </w:r>
          </w:p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Сроки и этапы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hyperlink w:anchor="P430" w:history="1">
              <w:r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*)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________________________________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*)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430"/>
      <w:bookmarkEnd w:id="3"/>
      <w:r w:rsidRPr="00D91713">
        <w:rPr>
          <w:rFonts w:ascii="Arial" w:hAnsi="Arial" w:cs="Arial"/>
          <w:sz w:val="24"/>
          <w:szCs w:val="24"/>
        </w:rPr>
        <w:t xml:space="preserve">    Указываются  общие  объемы  финансирования муниципальной программы </w:t>
      </w:r>
      <w:proofErr w:type="gramStart"/>
      <w:r w:rsidRPr="00D91713">
        <w:rPr>
          <w:rFonts w:ascii="Arial" w:hAnsi="Arial" w:cs="Arial"/>
          <w:sz w:val="24"/>
          <w:szCs w:val="24"/>
        </w:rPr>
        <w:t>по</w:t>
      </w:r>
      <w:proofErr w:type="gramEnd"/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годам реализации и в разрезе источников финансирования.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  <w:bookmarkStart w:id="4" w:name="P437"/>
      <w:bookmarkEnd w:id="4"/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</w:p>
    <w:p w:rsidR="00E377ED" w:rsidRPr="00D91713" w:rsidRDefault="00E377ED" w:rsidP="00407AE4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lastRenderedPageBreak/>
        <w:t>Приложение 2</w:t>
      </w:r>
    </w:p>
    <w:p w:rsidR="00E377ED" w:rsidRPr="00D91713" w:rsidRDefault="00E377ED" w:rsidP="00407AE4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407AE4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407AE4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E377ED" w:rsidRDefault="00E377ED" w:rsidP="00407AE4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407AE4" w:rsidRPr="00D91713" w:rsidRDefault="00407AE4" w:rsidP="00407AE4">
      <w:pPr>
        <w:pStyle w:val="ConsPlusNormal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407AE4">
      <w:pPr>
        <w:pStyle w:val="ConsPlusNormal"/>
        <w:ind w:firstLine="540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Дубовского муниципального района</w:t>
      </w: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ind w:firstLine="540"/>
        <w:jc w:val="both"/>
        <w:rPr>
          <w:rFonts w:ascii="Arial" w:hAnsi="Arial" w:cs="Arial"/>
        </w:rPr>
      </w:pPr>
    </w:p>
    <w:p w:rsidR="00E377ED" w:rsidRPr="00D91713" w:rsidRDefault="00E377ED" w:rsidP="00BF63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                                       Форма 1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449"/>
      <w:bookmarkEnd w:id="5"/>
      <w:r w:rsidRPr="00D91713">
        <w:rPr>
          <w:rFonts w:ascii="Arial" w:hAnsi="Arial" w:cs="Arial"/>
          <w:sz w:val="24"/>
          <w:szCs w:val="24"/>
        </w:rPr>
        <w:t>ПЕРЕЧЕНЬ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целевых показателей муниципальной программы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928"/>
        <w:gridCol w:w="794"/>
        <w:gridCol w:w="850"/>
        <w:gridCol w:w="794"/>
        <w:gridCol w:w="1587"/>
        <w:gridCol w:w="1587"/>
        <w:gridCol w:w="2324"/>
      </w:tblGrid>
      <w:tr w:rsidR="00E377ED" w:rsidRPr="00D91713">
        <w:tc>
          <w:tcPr>
            <w:tcW w:w="567" w:type="dxa"/>
            <w:vMerge w:val="restart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D9171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</w:rPr>
              <w:t>/</w:t>
            </w:r>
            <w:proofErr w:type="spellStart"/>
            <w:r w:rsidRPr="00D9171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79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142" w:type="dxa"/>
            <w:gridSpan w:val="5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Значения целевых показателей</w:t>
            </w:r>
          </w:p>
        </w:tc>
      </w:tr>
      <w:tr w:rsidR="00E377ED" w:rsidRPr="00D91713">
        <w:tc>
          <w:tcPr>
            <w:tcW w:w="567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Базовый год (отчетный)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Текущий год</w:t>
            </w:r>
          </w:p>
        </w:tc>
        <w:tc>
          <w:tcPr>
            <w:tcW w:w="158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Первый год реализации муниципальной программы, подпрограммы</w:t>
            </w:r>
          </w:p>
        </w:tc>
        <w:tc>
          <w:tcPr>
            <w:tcW w:w="158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Второй год реализации муниципальной программы, подпрограммы</w:t>
            </w:r>
          </w:p>
        </w:tc>
        <w:tc>
          <w:tcPr>
            <w:tcW w:w="2324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Третий год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реализации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программы,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hyperlink w:anchor="P799" w:history="1">
              <w:r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*)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E377ED" w:rsidRPr="00D91713">
        <w:tc>
          <w:tcPr>
            <w:tcW w:w="567" w:type="dxa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158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158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2324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864" w:type="dxa"/>
            <w:gridSpan w:val="7"/>
            <w:tcBorders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864" w:type="dxa"/>
            <w:gridSpan w:val="7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864" w:type="dxa"/>
            <w:gridSpan w:val="7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1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864" w:type="dxa"/>
            <w:gridSpan w:val="7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864" w:type="dxa"/>
            <w:gridSpan w:val="7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2</w:t>
            </w: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E377ED" w:rsidRPr="00D91713" w:rsidRDefault="00E377ED" w:rsidP="00BF63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Форма 2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490"/>
      <w:bookmarkEnd w:id="6"/>
      <w:r w:rsidRPr="00D91713">
        <w:rPr>
          <w:rFonts w:ascii="Arial" w:hAnsi="Arial" w:cs="Arial"/>
          <w:sz w:val="24"/>
          <w:szCs w:val="24"/>
        </w:rPr>
        <w:t>ПЕРЕЧЕНЬ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мероприятий муниципальной программы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845"/>
        <w:gridCol w:w="1077"/>
        <w:gridCol w:w="850"/>
        <w:gridCol w:w="794"/>
        <w:gridCol w:w="1020"/>
        <w:gridCol w:w="737"/>
        <w:gridCol w:w="737"/>
        <w:gridCol w:w="1020"/>
        <w:gridCol w:w="964"/>
      </w:tblGrid>
      <w:tr w:rsidR="00E377ED" w:rsidRPr="00D91713">
        <w:tc>
          <w:tcPr>
            <w:tcW w:w="567" w:type="dxa"/>
            <w:vMerge w:val="restart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D9171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</w:rPr>
              <w:t>/</w:t>
            </w:r>
            <w:proofErr w:type="spellStart"/>
            <w:r w:rsidRPr="00D9171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1077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Ответственный исполнитель, соисполнитель муниципальной </w:t>
            </w:r>
            <w:r w:rsidRPr="00D91713">
              <w:rPr>
                <w:rFonts w:ascii="Arial" w:hAnsi="Arial" w:cs="Arial"/>
              </w:rPr>
              <w:lastRenderedPageBreak/>
              <w:t>программы, подпрограммы</w:t>
            </w:r>
          </w:p>
        </w:tc>
        <w:tc>
          <w:tcPr>
            <w:tcW w:w="850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lastRenderedPageBreak/>
              <w:t>Год реализации</w:t>
            </w:r>
          </w:p>
        </w:tc>
        <w:tc>
          <w:tcPr>
            <w:tcW w:w="4308" w:type="dxa"/>
            <w:gridSpan w:val="5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Объемы и источники финансирования (тыс. рублей)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Непосредственные результаты реализации меропр</w:t>
            </w:r>
            <w:r w:rsidRPr="00D91713">
              <w:rPr>
                <w:rFonts w:ascii="Arial" w:hAnsi="Arial" w:cs="Arial"/>
              </w:rPr>
              <w:lastRenderedPageBreak/>
              <w:t>иятия</w:t>
            </w:r>
          </w:p>
        </w:tc>
      </w:tr>
      <w:tr w:rsidR="00E377ED" w:rsidRPr="00D91713">
        <w:tc>
          <w:tcPr>
            <w:tcW w:w="567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всего</w:t>
            </w:r>
          </w:p>
        </w:tc>
        <w:tc>
          <w:tcPr>
            <w:tcW w:w="3514" w:type="dxa"/>
            <w:gridSpan w:val="4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 том числе</w:t>
            </w:r>
          </w:p>
        </w:tc>
        <w:tc>
          <w:tcPr>
            <w:tcW w:w="964" w:type="dxa"/>
            <w:vMerge/>
            <w:tcBorders>
              <w:righ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67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областной бюд</w:t>
            </w:r>
            <w:r w:rsidRPr="00D91713">
              <w:rPr>
                <w:rFonts w:ascii="Arial" w:hAnsi="Arial" w:cs="Arial"/>
              </w:rPr>
              <w:lastRenderedPageBreak/>
              <w:t>жет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64" w:type="dxa"/>
            <w:vMerge/>
            <w:tcBorders>
              <w:righ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67" w:type="dxa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45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107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9</w:t>
            </w:r>
          </w:p>
        </w:tc>
        <w:tc>
          <w:tcPr>
            <w:tcW w:w="964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10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Основное мероприятие, 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муниципальной программе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1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Основное мероприятие, 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подпрограмме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2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Основное мероприятие, 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3.1.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3.2.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подпрограмме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BF63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Форма 3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645"/>
      <w:bookmarkEnd w:id="7"/>
      <w:r w:rsidRPr="00D91713">
        <w:rPr>
          <w:rFonts w:ascii="Arial" w:hAnsi="Arial" w:cs="Arial"/>
          <w:sz w:val="24"/>
          <w:szCs w:val="24"/>
        </w:rPr>
        <w:t>ПЕРЕЧЕНЬ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сводных показателей муниципальных заданий на оказание муниципальных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услуг (выполнение работ) муниципальными учреждениями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</w:t>
      </w:r>
      <w:r w:rsidR="00407AE4" w:rsidRPr="00407AE4">
        <w:rPr>
          <w:rFonts w:ascii="Arial" w:hAnsi="Arial" w:cs="Arial"/>
          <w:sz w:val="24"/>
          <w:szCs w:val="24"/>
        </w:rPr>
        <w:lastRenderedPageBreak/>
        <w:t>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 по муниципальной программе</w:t>
      </w:r>
      <w:r w:rsidR="00407AE4" w:rsidRPr="00407AE4">
        <w:rPr>
          <w:rFonts w:ascii="Arial" w:hAnsi="Arial" w:cs="Arial"/>
        </w:rPr>
        <w:t xml:space="preserve">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07AE4">
        <w:rPr>
          <w:rFonts w:ascii="Arial" w:hAnsi="Arial" w:cs="Arial"/>
          <w:sz w:val="24"/>
          <w:szCs w:val="24"/>
        </w:rPr>
        <w:t xml:space="preserve"> </w:t>
      </w:r>
      <w:r w:rsidRPr="00D91713">
        <w:rPr>
          <w:rFonts w:ascii="Arial" w:hAnsi="Arial" w:cs="Arial"/>
          <w:sz w:val="24"/>
          <w:szCs w:val="24"/>
        </w:rPr>
        <w:t>Дубовского муниципального  района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10552" w:type="dxa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3"/>
        <w:gridCol w:w="1033"/>
        <w:gridCol w:w="851"/>
        <w:gridCol w:w="780"/>
        <w:gridCol w:w="1077"/>
        <w:gridCol w:w="1077"/>
        <w:gridCol w:w="1460"/>
        <w:gridCol w:w="912"/>
        <w:gridCol w:w="993"/>
        <w:gridCol w:w="992"/>
        <w:gridCol w:w="1134"/>
      </w:tblGrid>
      <w:tr w:rsidR="00E377ED" w:rsidRPr="00D91713">
        <w:tc>
          <w:tcPr>
            <w:tcW w:w="243" w:type="dxa"/>
            <w:vMerge w:val="restart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D9171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</w:rPr>
              <w:t>/</w:t>
            </w:r>
            <w:proofErr w:type="spellStart"/>
            <w:r w:rsidRPr="00D9171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033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5245" w:type="dxa"/>
            <w:gridSpan w:val="5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Показатель муниципальной услуги (работы)</w:t>
            </w:r>
          </w:p>
        </w:tc>
        <w:tc>
          <w:tcPr>
            <w:tcW w:w="4031" w:type="dxa"/>
            <w:gridSpan w:val="4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Расходы местного бюджета на оказание муниципальной услуги (выполнение работ) (тыс. рублей)</w:t>
            </w:r>
          </w:p>
        </w:tc>
      </w:tr>
      <w:tr w:rsidR="00E377ED" w:rsidRPr="00D91713">
        <w:tc>
          <w:tcPr>
            <w:tcW w:w="243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наименование, единица измерения</w:t>
            </w:r>
          </w:p>
        </w:tc>
        <w:tc>
          <w:tcPr>
            <w:tcW w:w="4394" w:type="dxa"/>
            <w:gridSpan w:val="4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912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3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Первый год реализации муниципальной программы, подпрограммы</w:t>
            </w:r>
          </w:p>
        </w:tc>
        <w:tc>
          <w:tcPr>
            <w:tcW w:w="992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Второй год реализации </w:t>
            </w:r>
            <w:proofErr w:type="spellStart"/>
            <w:r w:rsidRPr="00D91713">
              <w:rPr>
                <w:rFonts w:ascii="Arial" w:hAnsi="Arial" w:cs="Arial"/>
              </w:rPr>
              <w:t>муниципальнойпрограммы</w:t>
            </w:r>
            <w:proofErr w:type="spellEnd"/>
            <w:r w:rsidRPr="00D91713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Третий год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E377ED" w:rsidRPr="00D91713" w:rsidRDefault="00E7486B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799" w:history="1">
              <w:r w:rsidR="00E377ED"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*)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E377ED" w:rsidRPr="00D91713">
        <w:tc>
          <w:tcPr>
            <w:tcW w:w="243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Текущий год</w:t>
            </w:r>
          </w:p>
        </w:tc>
        <w:tc>
          <w:tcPr>
            <w:tcW w:w="107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Первый год реализации муниципальной программы, подпрограммы</w:t>
            </w:r>
          </w:p>
        </w:tc>
        <w:tc>
          <w:tcPr>
            <w:tcW w:w="107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Второй год реализации муниципальной программы, подпрограммы</w:t>
            </w:r>
          </w:p>
        </w:tc>
        <w:tc>
          <w:tcPr>
            <w:tcW w:w="1460" w:type="dxa"/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Третий год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E377ED" w:rsidRPr="00D91713" w:rsidRDefault="00E7486B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799" w:history="1">
              <w:r w:rsidR="00E377ED"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*)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912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243" w:type="dxa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</w:t>
            </w:r>
          </w:p>
        </w:tc>
        <w:tc>
          <w:tcPr>
            <w:tcW w:w="1033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7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107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107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146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912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11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" w:type="dxa"/>
            <w:tcBorders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309" w:type="dxa"/>
            <w:gridSpan w:val="10"/>
            <w:tcBorders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Муниципальная  программа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309" w:type="dxa"/>
            <w:gridSpan w:val="10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309" w:type="dxa"/>
            <w:gridSpan w:val="10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1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309" w:type="dxa"/>
            <w:gridSpan w:val="10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" w:type="dxa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309" w:type="dxa"/>
            <w:gridSpan w:val="10"/>
            <w:tcBorders>
              <w:top w:val="nil"/>
              <w:bottom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2</w:t>
            </w: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</w:p>
    <w:p w:rsidR="00E377ED" w:rsidRPr="00D91713" w:rsidRDefault="00E377ED" w:rsidP="00BF63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                                       Форма 4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700"/>
      <w:bookmarkEnd w:id="8"/>
      <w:r w:rsidRPr="00D91713">
        <w:rPr>
          <w:rFonts w:ascii="Arial" w:hAnsi="Arial" w:cs="Arial"/>
          <w:sz w:val="24"/>
          <w:szCs w:val="24"/>
        </w:rPr>
        <w:t>РЕСУРСНОЕ ОБЕСПЕЧЕНИЕ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="00407AE4">
        <w:rPr>
          <w:rFonts w:ascii="Arial" w:hAnsi="Arial" w:cs="Arial"/>
        </w:rPr>
        <w:t xml:space="preserve"> </w:t>
      </w:r>
      <w:r w:rsidRPr="00D91713">
        <w:rPr>
          <w:rFonts w:ascii="Arial" w:hAnsi="Arial" w:cs="Arial"/>
          <w:sz w:val="24"/>
          <w:szCs w:val="24"/>
        </w:rPr>
        <w:t>Дубовского муниципального района за счет средств, привлеченных из различных источников финансирования, с распределением по главным распорядителям средств районного бюджета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24"/>
        <w:gridCol w:w="850"/>
        <w:gridCol w:w="1531"/>
        <w:gridCol w:w="794"/>
        <w:gridCol w:w="1020"/>
        <w:gridCol w:w="1020"/>
        <w:gridCol w:w="1247"/>
        <w:gridCol w:w="850"/>
      </w:tblGrid>
      <w:tr w:rsidR="00E377ED" w:rsidRPr="00D91713">
        <w:tc>
          <w:tcPr>
            <w:tcW w:w="2324" w:type="dxa"/>
            <w:vMerge w:val="restart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850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31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4931" w:type="dxa"/>
            <w:gridSpan w:val="5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Объемы и источники финансирования (тыс. рублей)</w:t>
            </w:r>
          </w:p>
        </w:tc>
      </w:tr>
      <w:tr w:rsidR="00E377ED" w:rsidRPr="00D91713">
        <w:tc>
          <w:tcPr>
            <w:tcW w:w="2324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всего</w:t>
            </w:r>
          </w:p>
        </w:tc>
        <w:tc>
          <w:tcPr>
            <w:tcW w:w="4137" w:type="dxa"/>
            <w:gridSpan w:val="4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 том числе</w:t>
            </w:r>
          </w:p>
        </w:tc>
      </w:tr>
      <w:tr w:rsidR="00E377ED" w:rsidRPr="00D91713">
        <w:tc>
          <w:tcPr>
            <w:tcW w:w="2324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0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внебюджетные источники</w:t>
            </w:r>
          </w:p>
        </w:tc>
      </w:tr>
      <w:tr w:rsidR="00E377ED" w:rsidRPr="00D91713">
        <w:tc>
          <w:tcPr>
            <w:tcW w:w="2324" w:type="dxa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1531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году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году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подпрограмме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году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 по подпрограмме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____________________________________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*)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799"/>
      <w:bookmarkEnd w:id="9"/>
      <w:r w:rsidRPr="00D91713">
        <w:rPr>
          <w:rFonts w:ascii="Arial" w:hAnsi="Arial" w:cs="Arial"/>
          <w:sz w:val="24"/>
          <w:szCs w:val="24"/>
        </w:rPr>
        <w:t xml:space="preserve">      В  последующих  графах  указываются  года  реализации муниципальной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программы </w:t>
      </w:r>
      <w:proofErr w:type="spellStart"/>
      <w:r w:rsidR="00407AE4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407AE4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района,  подпрограммы  муниципальной программы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Дубовского муниципального района в  соответствии  с  установленным сроком реализации</w:t>
      </w:r>
    </w:p>
    <w:p w:rsidR="00E377ED" w:rsidRPr="00D91713" w:rsidRDefault="00407AE4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программы  </w:t>
      </w:r>
      <w:proofErr w:type="spellStart"/>
      <w:r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="00E377ED" w:rsidRPr="00D91713">
        <w:rPr>
          <w:rFonts w:ascii="Arial" w:hAnsi="Arial" w:cs="Arial"/>
          <w:sz w:val="24"/>
          <w:szCs w:val="24"/>
        </w:rPr>
        <w:t xml:space="preserve">  Дубо</w:t>
      </w:r>
      <w:r>
        <w:rPr>
          <w:rFonts w:ascii="Arial" w:hAnsi="Arial" w:cs="Arial"/>
          <w:sz w:val="24"/>
          <w:szCs w:val="24"/>
        </w:rPr>
        <w:t xml:space="preserve">вского муниципального района, </w:t>
      </w:r>
      <w:r w:rsidR="00E377ED" w:rsidRPr="00D91713">
        <w:rPr>
          <w:rFonts w:ascii="Arial" w:hAnsi="Arial" w:cs="Arial"/>
          <w:sz w:val="24"/>
          <w:szCs w:val="24"/>
        </w:rPr>
        <w:t xml:space="preserve"> подпрограммы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E377ED" w:rsidRPr="00D91713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</w:t>
      </w:r>
      <w:r w:rsidR="00E377ED" w:rsidRPr="00D91713">
        <w:rPr>
          <w:rFonts w:ascii="Arial" w:hAnsi="Arial" w:cs="Arial"/>
          <w:sz w:val="24"/>
          <w:szCs w:val="24"/>
        </w:rPr>
        <w:t>Дубовского муниципального района.</w:t>
      </w: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  <w:sectPr w:rsidR="00E377ED" w:rsidRPr="00D91713" w:rsidSect="00BF633C">
          <w:pgSz w:w="11905" w:h="16838"/>
          <w:pgMar w:top="1134" w:right="706" w:bottom="1134" w:left="850" w:header="0" w:footer="0" w:gutter="0"/>
          <w:cols w:space="720"/>
          <w:docGrid w:linePitch="272"/>
        </w:sect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BF633C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t>Приложение 3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E377ED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407AE4" w:rsidRPr="00D91713" w:rsidRDefault="00407AE4" w:rsidP="00BF633C">
      <w:pPr>
        <w:pStyle w:val="ConsPlusNormal"/>
        <w:jc w:val="right"/>
        <w:rPr>
          <w:rFonts w:ascii="Arial" w:hAnsi="Arial" w:cs="Arial"/>
        </w:rPr>
      </w:pPr>
      <w:proofErr w:type="spellStart"/>
      <w:r w:rsidRPr="00407AE4">
        <w:rPr>
          <w:rFonts w:ascii="Arial" w:hAnsi="Arial" w:cs="Arial"/>
        </w:rPr>
        <w:t>Лозновского</w:t>
      </w:r>
      <w:proofErr w:type="spellEnd"/>
      <w:r w:rsidRPr="00407AE4"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Дубовского муниципального района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  <w:r w:rsidRPr="00D91713">
        <w:rPr>
          <w:rFonts w:ascii="Arial" w:hAnsi="Arial" w:cs="Arial"/>
        </w:rPr>
        <w:t xml:space="preserve"> 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819"/>
      <w:bookmarkEnd w:id="10"/>
      <w:r w:rsidRPr="00D91713">
        <w:rPr>
          <w:rFonts w:ascii="Arial" w:hAnsi="Arial" w:cs="Arial"/>
          <w:sz w:val="24"/>
          <w:szCs w:val="24"/>
        </w:rPr>
        <w:t>ПЛАН</w:t>
      </w:r>
    </w:p>
    <w:p w:rsidR="00E377ED" w:rsidRPr="00D91713" w:rsidRDefault="00E377ED" w:rsidP="00BF63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  <w:proofErr w:type="spellStart"/>
      <w:r w:rsidR="00056B5D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056B5D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="00056B5D" w:rsidRPr="00D91713">
        <w:rPr>
          <w:rFonts w:ascii="Arial" w:hAnsi="Arial" w:cs="Arial"/>
          <w:sz w:val="24"/>
          <w:szCs w:val="24"/>
        </w:rPr>
        <w:t xml:space="preserve"> </w:t>
      </w:r>
      <w:r w:rsidRPr="00D91713">
        <w:rPr>
          <w:rFonts w:ascii="Arial" w:hAnsi="Arial" w:cs="Arial"/>
          <w:sz w:val="24"/>
          <w:szCs w:val="24"/>
        </w:rPr>
        <w:t>Дубовского муниципального района</w:t>
      </w:r>
    </w:p>
    <w:tbl>
      <w:tblPr>
        <w:tblW w:w="10207" w:type="dxa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170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77ED" w:rsidRPr="00D91713">
        <w:tc>
          <w:tcPr>
            <w:tcW w:w="568" w:type="dxa"/>
            <w:vMerge w:val="restart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D9171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</w:rPr>
              <w:t>/</w:t>
            </w:r>
            <w:proofErr w:type="spellStart"/>
            <w:r w:rsidRPr="00D9171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подпрограммы (при наличии), контрольного события</w:t>
            </w:r>
          </w:p>
        </w:tc>
        <w:tc>
          <w:tcPr>
            <w:tcW w:w="113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6804" w:type="dxa"/>
            <w:gridSpan w:val="12"/>
            <w:tcBorders>
              <w:right w:val="nil"/>
            </w:tcBorders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hyperlink w:anchor="P986" w:history="1">
              <w:r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*)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377ED" w:rsidRPr="00D91713">
        <w:tc>
          <w:tcPr>
            <w:tcW w:w="568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очередной год</w:t>
            </w:r>
          </w:p>
        </w:tc>
        <w:tc>
          <w:tcPr>
            <w:tcW w:w="2268" w:type="dxa"/>
            <w:gridSpan w:val="4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2268" w:type="dxa"/>
            <w:gridSpan w:val="4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второй год планового периода</w:t>
            </w:r>
          </w:p>
        </w:tc>
      </w:tr>
      <w:tr w:rsidR="00E377ED" w:rsidRPr="00D91713">
        <w:tc>
          <w:tcPr>
            <w:tcW w:w="568" w:type="dxa"/>
            <w:vMerge/>
            <w:tcBorders>
              <w:left w:val="nil"/>
            </w:tcBorders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III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IV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III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IV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II квартал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III квартал</w:t>
            </w:r>
          </w:p>
        </w:tc>
        <w:tc>
          <w:tcPr>
            <w:tcW w:w="567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IV квартал</w:t>
            </w:r>
          </w:p>
        </w:tc>
      </w:tr>
      <w:tr w:rsidR="00E377ED" w:rsidRPr="00D91713">
        <w:tc>
          <w:tcPr>
            <w:tcW w:w="568" w:type="dxa"/>
            <w:tcBorders>
              <w:lef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15</w:t>
            </w: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Контрольное событие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Контрольное событие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1.3.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Контрольное событие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Контрольное событие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Контрольное событие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2.3.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Контрольное событие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_____________________________________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986"/>
      <w:bookmarkEnd w:id="11"/>
      <w:r w:rsidRPr="00D91713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91713">
        <w:rPr>
          <w:rFonts w:ascii="Arial" w:hAnsi="Arial" w:cs="Arial"/>
          <w:sz w:val="24"/>
          <w:szCs w:val="24"/>
        </w:rPr>
        <w:t>*)  Указывается  календарная  дата наступления контрольного события.</w:t>
      </w:r>
      <w:proofErr w:type="gramEnd"/>
      <w:r w:rsidRPr="00D91713">
        <w:rPr>
          <w:rFonts w:ascii="Arial" w:hAnsi="Arial" w:cs="Arial"/>
          <w:sz w:val="24"/>
          <w:szCs w:val="24"/>
        </w:rPr>
        <w:t xml:space="preserve"> По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регулярно   повторяющимся  контрольным  событиям  допускается  установление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нескольких дат наступления.</w:t>
      </w: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  <w:sectPr w:rsidR="00E377ED" w:rsidRPr="00D91713" w:rsidSect="002432EF">
          <w:pgSz w:w="11906" w:h="16838" w:code="9"/>
          <w:pgMar w:top="709" w:right="1559" w:bottom="992" w:left="851" w:header="284" w:footer="720" w:gutter="0"/>
          <w:cols w:space="720"/>
          <w:docGrid w:linePitch="326"/>
        </w:sectPr>
      </w:pPr>
    </w:p>
    <w:p w:rsidR="00056B5D" w:rsidRDefault="00056B5D" w:rsidP="00BF633C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BF633C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BF633C">
      <w:pPr>
        <w:pStyle w:val="ConsPlusNormal"/>
        <w:jc w:val="right"/>
        <w:outlineLvl w:val="1"/>
        <w:rPr>
          <w:rFonts w:ascii="Arial" w:hAnsi="Arial" w:cs="Arial"/>
        </w:rPr>
      </w:pPr>
    </w:p>
    <w:p w:rsidR="00E377ED" w:rsidRPr="00D91713" w:rsidRDefault="00E377ED" w:rsidP="00BF633C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t>Приложение 4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E377ED" w:rsidRDefault="00E377ED" w:rsidP="00BF633C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056B5D" w:rsidRPr="00D91713" w:rsidRDefault="00056B5D" w:rsidP="00BF633C">
      <w:pPr>
        <w:pStyle w:val="ConsPlusNormal"/>
        <w:jc w:val="right"/>
        <w:rPr>
          <w:rFonts w:ascii="Arial" w:hAnsi="Arial" w:cs="Arial"/>
        </w:rPr>
      </w:pPr>
      <w:proofErr w:type="spellStart"/>
      <w:r w:rsidRPr="00407AE4">
        <w:rPr>
          <w:rFonts w:ascii="Arial" w:hAnsi="Arial" w:cs="Arial"/>
        </w:rPr>
        <w:t>Лозновского</w:t>
      </w:r>
      <w:proofErr w:type="spellEnd"/>
      <w:r w:rsidRPr="00407AE4"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BF633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Дубовского муниципального района</w:t>
      </w: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(наименование структурного подразделения)</w:t>
      </w:r>
    </w:p>
    <w:p w:rsidR="00E377ED" w:rsidRPr="00D91713" w:rsidRDefault="00E377ED" w:rsidP="00D917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77ED" w:rsidRPr="00D91713" w:rsidRDefault="00E377ED" w:rsidP="00BF63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1713">
        <w:rPr>
          <w:rFonts w:ascii="Arial" w:hAnsi="Arial" w:cs="Arial"/>
          <w:b/>
          <w:bCs/>
          <w:sz w:val="24"/>
          <w:szCs w:val="24"/>
        </w:rPr>
        <w:t>Мониторинг хода реализации ________________________________________________________________</w:t>
      </w:r>
      <w:r w:rsidR="00093DE5">
        <w:rPr>
          <w:rFonts w:ascii="Arial" w:hAnsi="Arial" w:cs="Arial"/>
          <w:b/>
          <w:bCs/>
          <w:sz w:val="24"/>
          <w:szCs w:val="24"/>
        </w:rPr>
        <w:t xml:space="preserve">______________ за    </w:t>
      </w:r>
      <w:r w:rsidRPr="00D9171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E377ED" w:rsidRPr="00D91713" w:rsidRDefault="00093DE5" w:rsidP="00BF63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E377ED" w:rsidRPr="00D91713">
        <w:rPr>
          <w:rFonts w:ascii="Arial" w:hAnsi="Arial" w:cs="Arial"/>
          <w:sz w:val="24"/>
          <w:szCs w:val="24"/>
        </w:rPr>
        <w:t xml:space="preserve">(наименование программы)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E377ED" w:rsidRPr="00D91713">
        <w:rPr>
          <w:rFonts w:ascii="Arial" w:hAnsi="Arial" w:cs="Arial"/>
          <w:sz w:val="24"/>
          <w:szCs w:val="24"/>
        </w:rPr>
        <w:t xml:space="preserve"> (отчетный период)</w:t>
      </w:r>
    </w:p>
    <w:p w:rsidR="00E377ED" w:rsidRPr="00D91713" w:rsidRDefault="00E377ED" w:rsidP="00D9171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1732"/>
        <w:gridCol w:w="850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567"/>
        <w:gridCol w:w="567"/>
        <w:gridCol w:w="67"/>
        <w:gridCol w:w="500"/>
        <w:gridCol w:w="1985"/>
      </w:tblGrid>
      <w:tr w:rsidR="00E377ED" w:rsidRPr="00D91713">
        <w:trPr>
          <w:trHeight w:val="180"/>
          <w:tblHeader/>
        </w:trPr>
        <w:tc>
          <w:tcPr>
            <w:tcW w:w="503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2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8646" w:type="dxa"/>
            <w:gridSpan w:val="12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финансирования, тыс</w:t>
            </w:r>
            <w:proofErr w:type="gramStart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Отклонение</w:t>
            </w:r>
          </w:p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985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Результат выполнения мероприятия, причины невыполнения мероприятия (полугодие </w:t>
            </w:r>
            <w:proofErr w:type="gramStart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–м</w:t>
            </w:r>
            <w:proofErr w:type="gramEnd"/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енее 50%, год – менее 100%)</w:t>
            </w:r>
          </w:p>
        </w:tc>
      </w:tr>
      <w:tr w:rsidR="00E377ED" w:rsidRPr="00D91713">
        <w:trPr>
          <w:trHeight w:val="210"/>
          <w:tblHeader/>
        </w:trPr>
        <w:tc>
          <w:tcPr>
            <w:tcW w:w="503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394" w:type="dxa"/>
            <w:gridSpan w:val="6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252" w:type="dxa"/>
            <w:gridSpan w:val="6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rPr>
          <w:trHeight w:val="240"/>
          <w:tblHeader/>
        </w:trPr>
        <w:tc>
          <w:tcPr>
            <w:tcW w:w="503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5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5"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rPr>
          <w:cantSplit/>
          <w:trHeight w:val="1426"/>
          <w:tblHeader/>
        </w:trPr>
        <w:tc>
          <w:tcPr>
            <w:tcW w:w="503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Бюджеты поселений</w:t>
            </w: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Бюджеты поселений</w:t>
            </w:r>
          </w:p>
        </w:tc>
        <w:tc>
          <w:tcPr>
            <w:tcW w:w="567" w:type="dxa"/>
            <w:textDirection w:val="btLr"/>
            <w:vAlign w:val="center"/>
          </w:tcPr>
          <w:p w:rsidR="00E377ED" w:rsidRPr="00D91713" w:rsidRDefault="00E377ED" w:rsidP="00D91713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rPr>
          <w:tblHeader/>
        </w:trPr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i/>
                <w:iCs/>
                <w:sz w:val="24"/>
                <w:szCs w:val="24"/>
              </w:rPr>
              <w:t>18</w:t>
            </w:r>
          </w:p>
        </w:tc>
      </w:tr>
      <w:tr w:rsidR="00E377ED" w:rsidRPr="00D91713">
        <w:tc>
          <w:tcPr>
            <w:tcW w:w="15701" w:type="dxa"/>
            <w:gridSpan w:val="20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701" w:type="dxa"/>
            <w:gridSpan w:val="20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701" w:type="dxa"/>
            <w:gridSpan w:val="20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503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Исполнитель       _________________________     ___________________________________________     ___________________</w:t>
      </w: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                      (подпись)                                         (Ф.И.О.)                                                   (контактный телефон)</w:t>
      </w:r>
    </w:p>
    <w:p w:rsidR="00E377ED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</w:p>
    <w:p w:rsidR="004E1B86" w:rsidRPr="00D91713" w:rsidRDefault="00E377ED" w:rsidP="00D91713">
      <w:pPr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Начальник отдела  _________________________    _____________________________________________      </w:t>
      </w:r>
    </w:p>
    <w:p w:rsidR="00E377ED" w:rsidRPr="00D91713" w:rsidRDefault="004E1B86" w:rsidP="00D91713">
      <w:pPr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377ED" w:rsidRPr="00D91713">
        <w:rPr>
          <w:rFonts w:ascii="Arial" w:hAnsi="Arial" w:cs="Arial"/>
          <w:sz w:val="24"/>
          <w:szCs w:val="24"/>
        </w:rPr>
        <w:t xml:space="preserve">  (подпись)                                                            (Ф.И.О.)                                         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E377ED" w:rsidRPr="00D91713" w:rsidRDefault="00E377ED" w:rsidP="00093DE5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t>Приложение 5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E377ED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056B5D" w:rsidRPr="00D91713" w:rsidRDefault="00056B5D" w:rsidP="00093DE5">
      <w:pPr>
        <w:pStyle w:val="ConsPlusNormal"/>
        <w:jc w:val="right"/>
        <w:rPr>
          <w:rFonts w:ascii="Arial" w:hAnsi="Arial" w:cs="Arial"/>
        </w:rPr>
      </w:pPr>
      <w:proofErr w:type="spellStart"/>
      <w:r w:rsidRPr="00407AE4">
        <w:rPr>
          <w:rFonts w:ascii="Arial" w:hAnsi="Arial" w:cs="Arial"/>
        </w:rPr>
        <w:t>Лозновского</w:t>
      </w:r>
      <w:proofErr w:type="spellEnd"/>
      <w:r w:rsidRPr="00407AE4"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093DE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Дубовского муниципального района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093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093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Сопоставление значений достигнутых целевых показателей с плановыми значениями</w:t>
      </w:r>
    </w:p>
    <w:p w:rsidR="00E377ED" w:rsidRPr="00D91713" w:rsidRDefault="00E377ED" w:rsidP="00093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целевых показателей ________________________________</w:t>
      </w:r>
      <w:r w:rsidR="00093DE5">
        <w:rPr>
          <w:rFonts w:ascii="Arial" w:hAnsi="Arial" w:cs="Arial"/>
          <w:sz w:val="24"/>
          <w:szCs w:val="24"/>
        </w:rPr>
        <w:t>_________________________</w:t>
      </w:r>
      <w:r w:rsidRPr="00D91713">
        <w:rPr>
          <w:rFonts w:ascii="Arial" w:hAnsi="Arial" w:cs="Arial"/>
          <w:sz w:val="24"/>
          <w:szCs w:val="24"/>
        </w:rPr>
        <w:t xml:space="preserve"> за ___________ год</w:t>
      </w:r>
    </w:p>
    <w:p w:rsidR="00E377ED" w:rsidRPr="00D91713" w:rsidRDefault="00093DE5" w:rsidP="00093DE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377ED" w:rsidRPr="00D91713">
        <w:rPr>
          <w:rFonts w:ascii="Arial" w:hAnsi="Arial" w:cs="Arial"/>
          <w:sz w:val="24"/>
          <w:szCs w:val="24"/>
        </w:rPr>
        <w:t xml:space="preserve">(наименование программы)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E377ED" w:rsidRPr="00D91713">
        <w:rPr>
          <w:rFonts w:ascii="Arial" w:hAnsi="Arial" w:cs="Arial"/>
          <w:sz w:val="24"/>
          <w:szCs w:val="24"/>
        </w:rPr>
        <w:t>(отчетный период)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860"/>
        <w:gridCol w:w="1534"/>
        <w:gridCol w:w="1426"/>
        <w:gridCol w:w="1426"/>
        <w:gridCol w:w="1554"/>
        <w:gridCol w:w="1583"/>
        <w:gridCol w:w="2194"/>
      </w:tblGrid>
      <w:tr w:rsidR="00E377ED" w:rsidRPr="00D91713">
        <w:trPr>
          <w:trHeight w:val="300"/>
        </w:trPr>
        <w:tc>
          <w:tcPr>
            <w:tcW w:w="1526" w:type="dxa"/>
            <w:vMerge w:val="restart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9171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9171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34" w:type="dxa"/>
            <w:vMerge w:val="restart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52" w:type="dxa"/>
            <w:gridSpan w:val="2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ind w:left="-483" w:firstLine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Значения целевых показателей</w:t>
            </w:r>
          </w:p>
          <w:p w:rsidR="00E377ED" w:rsidRPr="00D91713" w:rsidRDefault="00E377ED" w:rsidP="00D91713">
            <w:pPr>
              <w:autoSpaceDE w:val="0"/>
              <w:autoSpaceDN w:val="0"/>
              <w:adjustRightInd w:val="0"/>
              <w:ind w:left="-483" w:firstLine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за отчетный год</w:t>
            </w:r>
          </w:p>
        </w:tc>
        <w:tc>
          <w:tcPr>
            <w:tcW w:w="1460" w:type="dxa"/>
            <w:vMerge w:val="restart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Отклонения</w:t>
            </w:r>
          </w:p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(гр.5  - гр.4)</w:t>
            </w:r>
          </w:p>
        </w:tc>
        <w:tc>
          <w:tcPr>
            <w:tcW w:w="1461" w:type="dxa"/>
            <w:vMerge w:val="restart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% выполнения</w:t>
            </w:r>
          </w:p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(гр.5 ÷ гр.4)</w:t>
            </w:r>
          </w:p>
        </w:tc>
        <w:tc>
          <w:tcPr>
            <w:tcW w:w="2194" w:type="dxa"/>
            <w:vMerge w:val="restart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Пояснения</w:t>
            </w:r>
          </w:p>
        </w:tc>
      </w:tr>
      <w:tr w:rsidR="00E377ED" w:rsidRPr="00D91713">
        <w:trPr>
          <w:trHeight w:val="299"/>
        </w:trPr>
        <w:tc>
          <w:tcPr>
            <w:tcW w:w="1526" w:type="dxa"/>
            <w:vMerge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ind w:left="-483" w:firstLine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ind w:left="-483" w:firstLine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460" w:type="dxa"/>
            <w:vMerge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917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15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E377ED" w:rsidRPr="00D91713" w:rsidRDefault="00E377ED" w:rsidP="00D9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E377ED" w:rsidRPr="00D91713" w:rsidRDefault="00E377ED" w:rsidP="00093DE5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t>Приложение 6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E377ED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056B5D" w:rsidRPr="00D91713" w:rsidRDefault="00056B5D" w:rsidP="00093DE5">
      <w:pPr>
        <w:pStyle w:val="ConsPlusNormal"/>
        <w:jc w:val="right"/>
        <w:rPr>
          <w:rFonts w:ascii="Arial" w:hAnsi="Arial" w:cs="Arial"/>
        </w:rPr>
      </w:pPr>
      <w:proofErr w:type="spellStart"/>
      <w:r w:rsidRPr="00407AE4">
        <w:rPr>
          <w:rFonts w:ascii="Arial" w:hAnsi="Arial" w:cs="Arial"/>
        </w:rPr>
        <w:t>Лозновского</w:t>
      </w:r>
      <w:proofErr w:type="spellEnd"/>
      <w:r w:rsidRPr="00407AE4"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093DE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Дубовского муниципального района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Информация о кассовых расходах федерального бюджета, областного бюджета,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местного бюджета</w:t>
      </w:r>
      <w:r w:rsidR="00056B5D" w:rsidRPr="00056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B5D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056B5D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 и </w:t>
      </w:r>
      <w:proofErr w:type="gramStart"/>
      <w:r w:rsidRPr="00D91713">
        <w:rPr>
          <w:rFonts w:ascii="Arial" w:hAnsi="Arial" w:cs="Arial"/>
          <w:sz w:val="24"/>
          <w:szCs w:val="24"/>
        </w:rPr>
        <w:t>фактических</w:t>
      </w:r>
      <w:proofErr w:type="gramEnd"/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1713">
        <w:rPr>
          <w:rFonts w:ascii="Arial" w:hAnsi="Arial" w:cs="Arial"/>
          <w:sz w:val="24"/>
          <w:szCs w:val="24"/>
        </w:rPr>
        <w:t>расходах</w:t>
      </w:r>
      <w:proofErr w:type="gramEnd"/>
      <w:r w:rsidRPr="00D91713">
        <w:rPr>
          <w:rFonts w:ascii="Arial" w:hAnsi="Arial" w:cs="Arial"/>
          <w:sz w:val="24"/>
          <w:szCs w:val="24"/>
        </w:rPr>
        <w:t xml:space="preserve"> внебюджетных источников муниципальной программы </w:t>
      </w:r>
      <w:proofErr w:type="spellStart"/>
      <w:r w:rsidR="00056B5D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056B5D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="00056B5D" w:rsidRPr="00D91713">
        <w:rPr>
          <w:rFonts w:ascii="Arial" w:hAnsi="Arial" w:cs="Arial"/>
          <w:sz w:val="24"/>
          <w:szCs w:val="24"/>
        </w:rPr>
        <w:t xml:space="preserve"> </w:t>
      </w:r>
      <w:r w:rsidRPr="00D91713">
        <w:rPr>
          <w:rFonts w:ascii="Arial" w:hAnsi="Arial" w:cs="Arial"/>
          <w:sz w:val="24"/>
          <w:szCs w:val="24"/>
        </w:rPr>
        <w:t>Дубовского муниципального района _______________________________________________</w:t>
      </w:r>
      <w:r w:rsidR="00093D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(наименование)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098"/>
        <w:gridCol w:w="794"/>
        <w:gridCol w:w="680"/>
        <w:gridCol w:w="737"/>
        <w:gridCol w:w="624"/>
        <w:gridCol w:w="624"/>
        <w:gridCol w:w="794"/>
        <w:gridCol w:w="680"/>
        <w:gridCol w:w="737"/>
        <w:gridCol w:w="624"/>
        <w:gridCol w:w="624"/>
      </w:tblGrid>
      <w:tr w:rsidR="00E377ED" w:rsidRPr="00D91713">
        <w:tc>
          <w:tcPr>
            <w:tcW w:w="62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D9171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</w:rPr>
              <w:t>/</w:t>
            </w:r>
            <w:proofErr w:type="spellStart"/>
            <w:r w:rsidRPr="00D9171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459" w:type="dxa"/>
            <w:gridSpan w:val="5"/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hyperlink w:anchor="P461" w:history="1">
              <w:r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1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  Оценка расходов</w:t>
            </w:r>
          </w:p>
        </w:tc>
        <w:tc>
          <w:tcPr>
            <w:tcW w:w="3459" w:type="dxa"/>
            <w:gridSpan w:val="5"/>
          </w:tcPr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hyperlink w:anchor="P463" w:history="1">
              <w:r w:rsidRPr="00D91713">
                <w:rPr>
                  <w:rFonts w:ascii="Arial" w:hAnsi="Arial" w:cs="Arial"/>
                  <w:color w:val="0000FF"/>
                  <w:sz w:val="24"/>
                  <w:szCs w:val="24"/>
                </w:rPr>
                <w:t>2</w:t>
              </w:r>
            </w:hyperlink>
          </w:p>
          <w:p w:rsidR="00E377ED" w:rsidRPr="00D91713" w:rsidRDefault="00E377ED" w:rsidP="00D9171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713">
              <w:rPr>
                <w:rFonts w:ascii="Arial" w:hAnsi="Arial" w:cs="Arial"/>
                <w:sz w:val="24"/>
                <w:szCs w:val="24"/>
              </w:rPr>
              <w:t xml:space="preserve"> Фактические расходы</w:t>
            </w:r>
          </w:p>
        </w:tc>
      </w:tr>
      <w:tr w:rsidR="00E377ED" w:rsidRPr="00D91713">
        <w:tc>
          <w:tcPr>
            <w:tcW w:w="62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Всего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Всего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внебюджетные источники</w:t>
            </w:r>
          </w:p>
        </w:tc>
      </w:tr>
      <w:tr w:rsidR="00E377ED" w:rsidRPr="00D91713"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9</w:t>
            </w: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11</w:t>
            </w: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12</w:t>
            </w:r>
          </w:p>
        </w:tc>
      </w:tr>
      <w:tr w:rsidR="00E377ED" w:rsidRPr="00D91713">
        <w:tc>
          <w:tcPr>
            <w:tcW w:w="9640" w:type="dxa"/>
            <w:gridSpan w:val="12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E377ED" w:rsidRPr="00D91713"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....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....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ИТОГО: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9640" w:type="dxa"/>
            <w:gridSpan w:val="12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1</w:t>
            </w: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680"/>
        <w:gridCol w:w="680"/>
        <w:gridCol w:w="766"/>
        <w:gridCol w:w="709"/>
        <w:gridCol w:w="567"/>
        <w:gridCol w:w="850"/>
        <w:gridCol w:w="709"/>
        <w:gridCol w:w="709"/>
        <w:gridCol w:w="567"/>
        <w:gridCol w:w="567"/>
      </w:tblGrid>
      <w:tr w:rsidR="00E377ED" w:rsidRPr="00D91713">
        <w:tc>
          <w:tcPr>
            <w:tcW w:w="675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…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675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…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rPr>
          <w:trHeight w:val="422"/>
        </w:trPr>
        <w:tc>
          <w:tcPr>
            <w:tcW w:w="675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ИТОГО: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rPr>
          <w:trHeight w:val="428"/>
        </w:trPr>
        <w:tc>
          <w:tcPr>
            <w:tcW w:w="9606" w:type="dxa"/>
            <w:gridSpan w:val="12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Подпрограмма 2</w:t>
            </w:r>
          </w:p>
        </w:tc>
      </w:tr>
      <w:tr w:rsidR="00E377ED" w:rsidRPr="00D91713">
        <w:tc>
          <w:tcPr>
            <w:tcW w:w="675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…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377ED" w:rsidRPr="00D91713">
        <w:tc>
          <w:tcPr>
            <w:tcW w:w="675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…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1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461"/>
      <w:bookmarkEnd w:id="12"/>
      <w:r w:rsidRPr="00D91713">
        <w:rPr>
          <w:rFonts w:ascii="Arial" w:hAnsi="Arial" w:cs="Arial"/>
          <w:sz w:val="24"/>
          <w:szCs w:val="24"/>
        </w:rPr>
        <w:t xml:space="preserve">     В соответствии с муниципальной программой.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2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463"/>
      <w:bookmarkEnd w:id="13"/>
      <w:r w:rsidRPr="00D91713">
        <w:rPr>
          <w:rFonts w:ascii="Arial" w:hAnsi="Arial" w:cs="Arial"/>
          <w:sz w:val="24"/>
          <w:szCs w:val="24"/>
        </w:rPr>
        <w:t xml:space="preserve">     Кассовые расходы  федерального  бюджета,  областного  бюджета, местных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бюджетов и фактические расходы из внебюджетных источников.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</w:p>
    <w:p w:rsidR="00E377ED" w:rsidRPr="00D91713" w:rsidRDefault="00E377ED" w:rsidP="00D91713">
      <w:pPr>
        <w:pStyle w:val="ConsPlusNormal"/>
        <w:jc w:val="both"/>
        <w:outlineLvl w:val="1"/>
        <w:rPr>
          <w:rFonts w:ascii="Arial" w:hAnsi="Arial" w:cs="Arial"/>
        </w:rPr>
      </w:pPr>
    </w:p>
    <w:p w:rsidR="004E1B86" w:rsidRPr="00D91713" w:rsidRDefault="004E1B86" w:rsidP="00056B5D">
      <w:pPr>
        <w:pStyle w:val="ConsPlusNormal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056B5D" w:rsidRDefault="00056B5D" w:rsidP="00093DE5">
      <w:pPr>
        <w:pStyle w:val="ConsPlusNormal"/>
        <w:jc w:val="right"/>
        <w:outlineLvl w:val="1"/>
        <w:rPr>
          <w:rFonts w:ascii="Arial" w:hAnsi="Arial" w:cs="Arial"/>
        </w:rPr>
      </w:pPr>
    </w:p>
    <w:p w:rsidR="00E377ED" w:rsidRPr="00D91713" w:rsidRDefault="00E377ED" w:rsidP="00093DE5">
      <w:pPr>
        <w:pStyle w:val="ConsPlusNormal"/>
        <w:jc w:val="right"/>
        <w:outlineLvl w:val="1"/>
        <w:rPr>
          <w:rFonts w:ascii="Arial" w:hAnsi="Arial" w:cs="Arial"/>
        </w:rPr>
      </w:pPr>
      <w:r w:rsidRPr="00D91713">
        <w:rPr>
          <w:rFonts w:ascii="Arial" w:hAnsi="Arial" w:cs="Arial"/>
        </w:rPr>
        <w:t>Приложение 7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к Порядку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разработки, реализации</w:t>
      </w:r>
    </w:p>
    <w:p w:rsidR="00E377ED" w:rsidRPr="00D91713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и оценки эффективности</w:t>
      </w:r>
    </w:p>
    <w:p w:rsidR="00E377ED" w:rsidRDefault="00E377ED" w:rsidP="00093DE5">
      <w:pPr>
        <w:pStyle w:val="ConsPlusNormal"/>
        <w:jc w:val="right"/>
        <w:rPr>
          <w:rFonts w:ascii="Arial" w:hAnsi="Arial" w:cs="Arial"/>
        </w:rPr>
      </w:pPr>
      <w:r w:rsidRPr="00D91713">
        <w:rPr>
          <w:rFonts w:ascii="Arial" w:hAnsi="Arial" w:cs="Arial"/>
        </w:rPr>
        <w:t>муниципальных программ</w:t>
      </w:r>
    </w:p>
    <w:p w:rsidR="00056B5D" w:rsidRPr="00D91713" w:rsidRDefault="00056B5D" w:rsidP="00093DE5">
      <w:pPr>
        <w:pStyle w:val="ConsPlusNormal"/>
        <w:jc w:val="right"/>
        <w:rPr>
          <w:rFonts w:ascii="Arial" w:hAnsi="Arial" w:cs="Arial"/>
        </w:rPr>
      </w:pPr>
      <w:proofErr w:type="spellStart"/>
      <w:r w:rsidRPr="00407AE4">
        <w:rPr>
          <w:rFonts w:ascii="Arial" w:hAnsi="Arial" w:cs="Arial"/>
        </w:rPr>
        <w:t>Лозновского</w:t>
      </w:r>
      <w:proofErr w:type="spellEnd"/>
      <w:r w:rsidRPr="00407AE4">
        <w:rPr>
          <w:rFonts w:ascii="Arial" w:hAnsi="Arial" w:cs="Arial"/>
        </w:rPr>
        <w:t xml:space="preserve"> сельского поселения</w:t>
      </w:r>
    </w:p>
    <w:p w:rsidR="00E377ED" w:rsidRPr="00D91713" w:rsidRDefault="00E377ED" w:rsidP="00093DE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Дубовского муниципального района</w:t>
      </w:r>
    </w:p>
    <w:p w:rsidR="00E377ED" w:rsidRPr="00D91713" w:rsidRDefault="00E377ED" w:rsidP="00D917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7ED" w:rsidRPr="00D91713" w:rsidRDefault="00E377ED" w:rsidP="00093DE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77ED" w:rsidRPr="00D91713" w:rsidRDefault="00E377ED" w:rsidP="00093D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Сводные показатели муниципальных заданий на оказание муниципальных</w:t>
      </w:r>
    </w:p>
    <w:p w:rsidR="00E377ED" w:rsidRPr="00D91713" w:rsidRDefault="00E377ED" w:rsidP="00093D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услуг (выполнение работ) муниципальными учреждениями </w:t>
      </w:r>
      <w:proofErr w:type="spellStart"/>
      <w:r w:rsidR="00056B5D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056B5D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="00056B5D" w:rsidRPr="00D91713">
        <w:rPr>
          <w:rFonts w:ascii="Arial" w:hAnsi="Arial" w:cs="Arial"/>
          <w:sz w:val="24"/>
          <w:szCs w:val="24"/>
        </w:rPr>
        <w:t xml:space="preserve"> </w:t>
      </w:r>
      <w:r w:rsidRPr="00D91713">
        <w:rPr>
          <w:rFonts w:ascii="Arial" w:hAnsi="Arial" w:cs="Arial"/>
          <w:sz w:val="24"/>
          <w:szCs w:val="24"/>
        </w:rPr>
        <w:t>Дубовского муниципального района</w:t>
      </w:r>
    </w:p>
    <w:p w:rsidR="00E377ED" w:rsidRPr="00D91713" w:rsidRDefault="00E377ED" w:rsidP="00093D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по муниципальной программе</w:t>
      </w:r>
      <w:r w:rsidR="00056B5D" w:rsidRPr="00056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B5D" w:rsidRPr="00407AE4">
        <w:rPr>
          <w:rFonts w:ascii="Arial" w:hAnsi="Arial" w:cs="Arial"/>
          <w:sz w:val="24"/>
          <w:szCs w:val="24"/>
        </w:rPr>
        <w:t>Лозновского</w:t>
      </w:r>
      <w:proofErr w:type="spellEnd"/>
      <w:r w:rsidR="00056B5D" w:rsidRPr="00407A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1713">
        <w:rPr>
          <w:rFonts w:ascii="Arial" w:hAnsi="Arial" w:cs="Arial"/>
          <w:sz w:val="24"/>
          <w:szCs w:val="24"/>
        </w:rPr>
        <w:t xml:space="preserve"> Дубовского муниципального района</w:t>
      </w:r>
    </w:p>
    <w:p w:rsidR="00E377ED" w:rsidRPr="00D91713" w:rsidRDefault="00E377ED" w:rsidP="00093D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>________________________________________________</w:t>
      </w:r>
    </w:p>
    <w:p w:rsidR="00E377ED" w:rsidRPr="00D91713" w:rsidRDefault="00E377ED" w:rsidP="00D917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1713">
        <w:rPr>
          <w:rFonts w:ascii="Arial" w:hAnsi="Arial" w:cs="Arial"/>
          <w:sz w:val="24"/>
          <w:szCs w:val="24"/>
        </w:rPr>
        <w:t xml:space="preserve">                             </w:t>
      </w:r>
      <w:r w:rsidR="00093DE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D91713">
        <w:rPr>
          <w:rFonts w:ascii="Arial" w:hAnsi="Arial" w:cs="Arial"/>
          <w:sz w:val="24"/>
          <w:szCs w:val="24"/>
        </w:rPr>
        <w:t xml:space="preserve"> (наименование)</w:t>
      </w:r>
    </w:p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134"/>
        <w:gridCol w:w="794"/>
        <w:gridCol w:w="680"/>
        <w:gridCol w:w="850"/>
        <w:gridCol w:w="680"/>
        <w:gridCol w:w="850"/>
        <w:gridCol w:w="680"/>
        <w:gridCol w:w="850"/>
        <w:gridCol w:w="2494"/>
      </w:tblGrid>
      <w:tr w:rsidR="00E377ED" w:rsidRPr="00D91713">
        <w:tc>
          <w:tcPr>
            <w:tcW w:w="62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D9171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1713">
              <w:rPr>
                <w:rFonts w:ascii="Arial" w:hAnsi="Arial" w:cs="Arial"/>
              </w:rPr>
              <w:t>/</w:t>
            </w:r>
            <w:proofErr w:type="spellStart"/>
            <w:r w:rsidRPr="00D9171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79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30" w:type="dxa"/>
            <w:gridSpan w:val="2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Значение показателя муниципальной услуги (работы)</w:t>
            </w:r>
          </w:p>
        </w:tc>
        <w:tc>
          <w:tcPr>
            <w:tcW w:w="1530" w:type="dxa"/>
            <w:gridSpan w:val="2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Себестоимость услуги, руб.</w:t>
            </w:r>
          </w:p>
        </w:tc>
        <w:tc>
          <w:tcPr>
            <w:tcW w:w="1530" w:type="dxa"/>
            <w:gridSpan w:val="2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Расходы областного бюджета на оказание муниципальной услуги (выполнение работ) (тыс. руб.)</w:t>
            </w:r>
          </w:p>
        </w:tc>
        <w:tc>
          <w:tcPr>
            <w:tcW w:w="2494" w:type="dxa"/>
            <w:vMerge w:val="restart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Наименование муниципального учреждения Дубовского муниципального района - исполнителя муниципальной услуги (работы)</w:t>
            </w:r>
          </w:p>
        </w:tc>
      </w:tr>
      <w:tr w:rsidR="00E377ED" w:rsidRPr="00D91713">
        <w:tc>
          <w:tcPr>
            <w:tcW w:w="62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плановое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D91713">
              <w:rPr>
                <w:rFonts w:ascii="Arial" w:hAnsi="Arial" w:cs="Arial"/>
              </w:rPr>
              <w:t>фактическое</w:t>
            </w:r>
            <w:proofErr w:type="gramEnd"/>
            <w:r w:rsidRPr="00D91713">
              <w:rPr>
                <w:rFonts w:ascii="Arial" w:hAnsi="Arial" w:cs="Arial"/>
              </w:rPr>
              <w:t xml:space="preserve"> на конец отчетного года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плановое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D91713">
              <w:rPr>
                <w:rFonts w:ascii="Arial" w:hAnsi="Arial" w:cs="Arial"/>
              </w:rPr>
              <w:t>фактическое</w:t>
            </w:r>
            <w:proofErr w:type="gramEnd"/>
            <w:r w:rsidRPr="00D91713">
              <w:rPr>
                <w:rFonts w:ascii="Arial" w:hAnsi="Arial" w:cs="Arial"/>
              </w:rPr>
              <w:t xml:space="preserve"> на конец отчетного года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плановое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D91713">
              <w:rPr>
                <w:rFonts w:ascii="Arial" w:hAnsi="Arial" w:cs="Arial"/>
              </w:rPr>
              <w:t>фактическое</w:t>
            </w:r>
            <w:proofErr w:type="gramEnd"/>
            <w:r w:rsidRPr="00D91713">
              <w:rPr>
                <w:rFonts w:ascii="Arial" w:hAnsi="Arial" w:cs="Arial"/>
              </w:rPr>
              <w:t xml:space="preserve"> на конец отчетного года</w:t>
            </w:r>
          </w:p>
        </w:tc>
        <w:tc>
          <w:tcPr>
            <w:tcW w:w="2494" w:type="dxa"/>
            <w:vMerge/>
          </w:tcPr>
          <w:p w:rsidR="00E377ED" w:rsidRPr="00D91713" w:rsidRDefault="00E377ED" w:rsidP="00D91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7ED" w:rsidRPr="00D91713"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2</w:t>
            </w: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3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5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9</w:t>
            </w:r>
          </w:p>
        </w:tc>
        <w:tc>
          <w:tcPr>
            <w:tcW w:w="24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  <w:r w:rsidRPr="00D91713">
              <w:rPr>
                <w:rFonts w:ascii="Arial" w:hAnsi="Arial" w:cs="Arial"/>
              </w:rPr>
              <w:t>10</w:t>
            </w:r>
          </w:p>
        </w:tc>
      </w:tr>
      <w:tr w:rsidR="00E377ED" w:rsidRPr="00D91713">
        <w:tc>
          <w:tcPr>
            <w:tcW w:w="62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494" w:type="dxa"/>
          </w:tcPr>
          <w:p w:rsidR="00E377ED" w:rsidRPr="00D91713" w:rsidRDefault="00E377ED" w:rsidP="00D9171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377ED" w:rsidRPr="00D91713" w:rsidRDefault="00E377ED" w:rsidP="00D91713">
      <w:pPr>
        <w:pStyle w:val="ConsPlusNormal"/>
        <w:jc w:val="both"/>
        <w:rPr>
          <w:rFonts w:ascii="Arial" w:hAnsi="Arial" w:cs="Arial"/>
        </w:rPr>
      </w:pPr>
    </w:p>
    <w:p w:rsidR="00E377ED" w:rsidRPr="00402182" w:rsidRDefault="00C40BA9" w:rsidP="00D9171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_PictureBullets"/>
      <w:r>
        <w:rPr>
          <w:noProof/>
          <w:vanish/>
          <w:sz w:val="24"/>
          <w:szCs w:val="24"/>
        </w:rPr>
        <w:drawing>
          <wp:inline distT="0" distB="0" distL="0" distR="0">
            <wp:extent cx="274320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</w:p>
    <w:sectPr w:rsidR="00E377ED" w:rsidRPr="00402182" w:rsidSect="004E1B86">
      <w:pgSz w:w="16838" w:h="11906" w:orient="landscape" w:code="9"/>
      <w:pgMar w:top="284" w:right="992" w:bottom="851" w:left="709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06" w:rsidRDefault="000A4A06">
      <w:r>
        <w:separator/>
      </w:r>
    </w:p>
  </w:endnote>
  <w:endnote w:type="continuationSeparator" w:id="0">
    <w:p w:rsidR="000A4A06" w:rsidRDefault="000A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06" w:rsidRDefault="000A4A06">
      <w:r>
        <w:separator/>
      </w:r>
    </w:p>
  </w:footnote>
  <w:footnote w:type="continuationSeparator" w:id="0">
    <w:p w:rsidR="000A4A06" w:rsidRDefault="000A4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838"/>
    <w:multiLevelType w:val="hybridMultilevel"/>
    <w:tmpl w:val="663EC118"/>
    <w:lvl w:ilvl="0" w:tplc="342CD4D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20517A"/>
    <w:multiLevelType w:val="multilevel"/>
    <w:tmpl w:val="009E113A"/>
    <w:lvl w:ilvl="0">
      <w:start w:val="5"/>
      <w:numFmt w:val="none"/>
      <w:lvlText w:val="4."/>
      <w:lvlJc w:val="left"/>
      <w:pPr>
        <w:tabs>
          <w:tab w:val="num" w:pos="0"/>
        </w:tabs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4.1."/>
      <w:lvlJc w:val="left"/>
      <w:pPr>
        <w:tabs>
          <w:tab w:val="num" w:pos="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2">
    <w:nsid w:val="013276EA"/>
    <w:multiLevelType w:val="multilevel"/>
    <w:tmpl w:val="64D84F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1CD47E1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0318D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87C5E"/>
    <w:multiLevelType w:val="multilevel"/>
    <w:tmpl w:val="08D401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2160"/>
      </w:pPr>
      <w:rPr>
        <w:rFonts w:hint="default"/>
      </w:rPr>
    </w:lvl>
  </w:abstractNum>
  <w:abstractNum w:abstractNumId="6">
    <w:nsid w:val="092B6889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549BA"/>
    <w:multiLevelType w:val="hybridMultilevel"/>
    <w:tmpl w:val="F1B8C6FE"/>
    <w:lvl w:ilvl="0" w:tplc="11B013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E30B30"/>
    <w:multiLevelType w:val="hybridMultilevel"/>
    <w:tmpl w:val="032CEBB0"/>
    <w:lvl w:ilvl="0" w:tplc="B1905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4F65CF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9C517A"/>
    <w:multiLevelType w:val="multilevel"/>
    <w:tmpl w:val="45D6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71C3B77"/>
    <w:multiLevelType w:val="multilevel"/>
    <w:tmpl w:val="363E6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7432247"/>
    <w:multiLevelType w:val="multilevel"/>
    <w:tmpl w:val="EB9070B4"/>
    <w:lvl w:ilvl="0">
      <w:start w:val="8"/>
      <w:numFmt w:val="decimal"/>
      <w:lvlText w:val="%1."/>
      <w:lvlJc w:val="left"/>
      <w:pPr>
        <w:ind w:left="1680" w:hanging="1320"/>
      </w:pPr>
      <w:rPr>
        <w:rFonts w:eastAsia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1C0D5ABB"/>
    <w:multiLevelType w:val="hybridMultilevel"/>
    <w:tmpl w:val="9760C96E"/>
    <w:lvl w:ilvl="0" w:tplc="0E9E165A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363DC"/>
    <w:multiLevelType w:val="multilevel"/>
    <w:tmpl w:val="5C78D5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532CD"/>
    <w:multiLevelType w:val="hybridMultilevel"/>
    <w:tmpl w:val="44DC1000"/>
    <w:lvl w:ilvl="0" w:tplc="3FA02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286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4F611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708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E1854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DD6B1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8A60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5C89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0DA7F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29DF0F1D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2B16EB"/>
    <w:multiLevelType w:val="multilevel"/>
    <w:tmpl w:val="043269CC"/>
    <w:lvl w:ilvl="0">
      <w:start w:val="4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8">
    <w:nsid w:val="3134492E"/>
    <w:multiLevelType w:val="hybridMultilevel"/>
    <w:tmpl w:val="6C34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F3753"/>
    <w:multiLevelType w:val="multilevel"/>
    <w:tmpl w:val="363E6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3A7411F"/>
    <w:multiLevelType w:val="multilevel"/>
    <w:tmpl w:val="C0FE57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53A3698"/>
    <w:multiLevelType w:val="multilevel"/>
    <w:tmpl w:val="363E6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9D5567A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A7439F"/>
    <w:multiLevelType w:val="hybridMultilevel"/>
    <w:tmpl w:val="1E449FAE"/>
    <w:lvl w:ilvl="0" w:tplc="694AB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D62EE"/>
    <w:multiLevelType w:val="multilevel"/>
    <w:tmpl w:val="0500421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C5277D"/>
    <w:multiLevelType w:val="hybridMultilevel"/>
    <w:tmpl w:val="5C2A5500"/>
    <w:lvl w:ilvl="0" w:tplc="1F3204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FB2D01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767E1B"/>
    <w:multiLevelType w:val="hybridMultilevel"/>
    <w:tmpl w:val="3F14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4DD0"/>
    <w:multiLevelType w:val="hybridMultilevel"/>
    <w:tmpl w:val="DB98FDFA"/>
    <w:lvl w:ilvl="0" w:tplc="AFAA7C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7413975"/>
    <w:multiLevelType w:val="hybridMultilevel"/>
    <w:tmpl w:val="5F6A04B6"/>
    <w:lvl w:ilvl="0" w:tplc="9B6C07E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30">
    <w:nsid w:val="54865030"/>
    <w:multiLevelType w:val="hybridMultilevel"/>
    <w:tmpl w:val="25C8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468D9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822254"/>
    <w:multiLevelType w:val="multilevel"/>
    <w:tmpl w:val="6CA8C85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E47423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D08530C"/>
    <w:multiLevelType w:val="multilevel"/>
    <w:tmpl w:val="1240663E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  <w:rPr>
        <w:rFonts w:hint="default"/>
      </w:rPr>
    </w:lvl>
  </w:abstractNum>
  <w:abstractNum w:abstractNumId="36">
    <w:nsid w:val="5E6F1291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AA2F81"/>
    <w:multiLevelType w:val="hybridMultilevel"/>
    <w:tmpl w:val="602AC23A"/>
    <w:lvl w:ilvl="0" w:tplc="271CA9F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96829"/>
    <w:multiLevelType w:val="hybridMultilevel"/>
    <w:tmpl w:val="5E24FB52"/>
    <w:lvl w:ilvl="0" w:tplc="59FA67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578BA"/>
    <w:multiLevelType w:val="multilevel"/>
    <w:tmpl w:val="D87A41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0">
    <w:nsid w:val="700C5BCD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>
    <w:nsid w:val="752C6EB4"/>
    <w:multiLevelType w:val="multilevel"/>
    <w:tmpl w:val="4B6015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F84E41"/>
    <w:multiLevelType w:val="hybridMultilevel"/>
    <w:tmpl w:val="9EA813F6"/>
    <w:lvl w:ilvl="0" w:tplc="3928FC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28"/>
  </w:num>
  <w:num w:numId="3">
    <w:abstractNumId w:val="4"/>
  </w:num>
  <w:num w:numId="4">
    <w:abstractNumId w:val="16"/>
  </w:num>
  <w:num w:numId="5">
    <w:abstractNumId w:val="6"/>
  </w:num>
  <w:num w:numId="6">
    <w:abstractNumId w:val="22"/>
  </w:num>
  <w:num w:numId="7">
    <w:abstractNumId w:val="36"/>
  </w:num>
  <w:num w:numId="8">
    <w:abstractNumId w:val="26"/>
  </w:num>
  <w:num w:numId="9">
    <w:abstractNumId w:val="9"/>
  </w:num>
  <w:num w:numId="10">
    <w:abstractNumId w:val="3"/>
  </w:num>
  <w:num w:numId="11">
    <w:abstractNumId w:val="31"/>
  </w:num>
  <w:num w:numId="12">
    <w:abstractNumId w:val="41"/>
  </w:num>
  <w:num w:numId="13">
    <w:abstractNumId w:val="32"/>
  </w:num>
  <w:num w:numId="14">
    <w:abstractNumId w:val="33"/>
  </w:num>
  <w:num w:numId="15">
    <w:abstractNumId w:val="14"/>
  </w:num>
  <w:num w:numId="16">
    <w:abstractNumId w:val="34"/>
  </w:num>
  <w:num w:numId="17">
    <w:abstractNumId w:val="7"/>
  </w:num>
  <w:num w:numId="18">
    <w:abstractNumId w:val="0"/>
  </w:num>
  <w:num w:numId="19">
    <w:abstractNumId w:val="24"/>
  </w:num>
  <w:num w:numId="20">
    <w:abstractNumId w:val="29"/>
  </w:num>
  <w:num w:numId="21">
    <w:abstractNumId w:val="8"/>
  </w:num>
  <w:num w:numId="22">
    <w:abstractNumId w:val="35"/>
  </w:num>
  <w:num w:numId="23">
    <w:abstractNumId w:val="27"/>
  </w:num>
  <w:num w:numId="24">
    <w:abstractNumId w:val="30"/>
  </w:num>
  <w:num w:numId="25">
    <w:abstractNumId w:val="39"/>
  </w:num>
  <w:num w:numId="26">
    <w:abstractNumId w:val="15"/>
  </w:num>
  <w:num w:numId="27">
    <w:abstractNumId w:val="12"/>
  </w:num>
  <w:num w:numId="28">
    <w:abstractNumId w:val="10"/>
  </w:num>
  <w:num w:numId="29">
    <w:abstractNumId w:val="5"/>
  </w:num>
  <w:num w:numId="30">
    <w:abstractNumId w:val="2"/>
  </w:num>
  <w:num w:numId="31">
    <w:abstractNumId w:val="20"/>
  </w:num>
  <w:num w:numId="32">
    <w:abstractNumId w:val="21"/>
  </w:num>
  <w:num w:numId="33">
    <w:abstractNumId w:val="37"/>
  </w:num>
  <w:num w:numId="34">
    <w:abstractNumId w:val="38"/>
  </w:num>
  <w:num w:numId="35">
    <w:abstractNumId w:val="13"/>
  </w:num>
  <w:num w:numId="36">
    <w:abstractNumId w:val="23"/>
  </w:num>
  <w:num w:numId="37">
    <w:abstractNumId w:val="1"/>
  </w:num>
  <w:num w:numId="38">
    <w:abstractNumId w:val="19"/>
  </w:num>
  <w:num w:numId="39">
    <w:abstractNumId w:val="11"/>
  </w:num>
  <w:num w:numId="40">
    <w:abstractNumId w:val="17"/>
  </w:num>
  <w:num w:numId="41">
    <w:abstractNumId w:val="40"/>
  </w:num>
  <w:num w:numId="42">
    <w:abstractNumId w:val="2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7D5"/>
    <w:rsid w:val="0000177B"/>
    <w:rsid w:val="000034F5"/>
    <w:rsid w:val="00004C6B"/>
    <w:rsid w:val="000053D5"/>
    <w:rsid w:val="00005E59"/>
    <w:rsid w:val="00007DA7"/>
    <w:rsid w:val="00011407"/>
    <w:rsid w:val="000114A1"/>
    <w:rsid w:val="000114C4"/>
    <w:rsid w:val="000153F6"/>
    <w:rsid w:val="00017CA9"/>
    <w:rsid w:val="000212AE"/>
    <w:rsid w:val="00021A7E"/>
    <w:rsid w:val="000235A4"/>
    <w:rsid w:val="000247C4"/>
    <w:rsid w:val="000267D2"/>
    <w:rsid w:val="000271CD"/>
    <w:rsid w:val="00032418"/>
    <w:rsid w:val="0003290A"/>
    <w:rsid w:val="00033326"/>
    <w:rsid w:val="000345EE"/>
    <w:rsid w:val="000355A8"/>
    <w:rsid w:val="00035A94"/>
    <w:rsid w:val="00036646"/>
    <w:rsid w:val="00037EB7"/>
    <w:rsid w:val="000440FA"/>
    <w:rsid w:val="00045233"/>
    <w:rsid w:val="0004544D"/>
    <w:rsid w:val="00047F48"/>
    <w:rsid w:val="00050DAE"/>
    <w:rsid w:val="00051C5A"/>
    <w:rsid w:val="00052D45"/>
    <w:rsid w:val="000533C8"/>
    <w:rsid w:val="00053A24"/>
    <w:rsid w:val="0005508B"/>
    <w:rsid w:val="00056B5D"/>
    <w:rsid w:val="00056CA6"/>
    <w:rsid w:val="00057635"/>
    <w:rsid w:val="00060CF6"/>
    <w:rsid w:val="000632A8"/>
    <w:rsid w:val="00064EA1"/>
    <w:rsid w:val="00065A78"/>
    <w:rsid w:val="000666C1"/>
    <w:rsid w:val="00066EDD"/>
    <w:rsid w:val="000728FF"/>
    <w:rsid w:val="000730D8"/>
    <w:rsid w:val="00074F43"/>
    <w:rsid w:val="00076794"/>
    <w:rsid w:val="000772FA"/>
    <w:rsid w:val="00080A14"/>
    <w:rsid w:val="000862CA"/>
    <w:rsid w:val="00086424"/>
    <w:rsid w:val="00087C29"/>
    <w:rsid w:val="0009201E"/>
    <w:rsid w:val="00092D71"/>
    <w:rsid w:val="0009306C"/>
    <w:rsid w:val="00093DE5"/>
    <w:rsid w:val="00093F4A"/>
    <w:rsid w:val="00095ED4"/>
    <w:rsid w:val="00096C75"/>
    <w:rsid w:val="000975A5"/>
    <w:rsid w:val="000A184B"/>
    <w:rsid w:val="000A1B17"/>
    <w:rsid w:val="000A30F9"/>
    <w:rsid w:val="000A4A06"/>
    <w:rsid w:val="000A4ECE"/>
    <w:rsid w:val="000B0858"/>
    <w:rsid w:val="000B1595"/>
    <w:rsid w:val="000B17B0"/>
    <w:rsid w:val="000B1979"/>
    <w:rsid w:val="000B3126"/>
    <w:rsid w:val="000B3719"/>
    <w:rsid w:val="000B44D5"/>
    <w:rsid w:val="000B5225"/>
    <w:rsid w:val="000B53D1"/>
    <w:rsid w:val="000B77A8"/>
    <w:rsid w:val="000C1C9F"/>
    <w:rsid w:val="000C23F0"/>
    <w:rsid w:val="000C41FA"/>
    <w:rsid w:val="000C59CD"/>
    <w:rsid w:val="000C646B"/>
    <w:rsid w:val="000C771B"/>
    <w:rsid w:val="000C7B9C"/>
    <w:rsid w:val="000D320F"/>
    <w:rsid w:val="000D3CA6"/>
    <w:rsid w:val="000D45D3"/>
    <w:rsid w:val="000D5C03"/>
    <w:rsid w:val="000D5C38"/>
    <w:rsid w:val="000D63AE"/>
    <w:rsid w:val="000E2F89"/>
    <w:rsid w:val="000E3F2C"/>
    <w:rsid w:val="000E6A85"/>
    <w:rsid w:val="000F138A"/>
    <w:rsid w:val="000F2BE1"/>
    <w:rsid w:val="000F53D4"/>
    <w:rsid w:val="000F59E7"/>
    <w:rsid w:val="000F5DC2"/>
    <w:rsid w:val="000F65A7"/>
    <w:rsid w:val="000F70E8"/>
    <w:rsid w:val="00103EB2"/>
    <w:rsid w:val="00103F7E"/>
    <w:rsid w:val="0010416D"/>
    <w:rsid w:val="00105309"/>
    <w:rsid w:val="00105A6C"/>
    <w:rsid w:val="00106197"/>
    <w:rsid w:val="00106A7D"/>
    <w:rsid w:val="00106F27"/>
    <w:rsid w:val="00107C8D"/>
    <w:rsid w:val="001113C6"/>
    <w:rsid w:val="0011336D"/>
    <w:rsid w:val="001142B6"/>
    <w:rsid w:val="00114D44"/>
    <w:rsid w:val="00115148"/>
    <w:rsid w:val="001155EA"/>
    <w:rsid w:val="001172F2"/>
    <w:rsid w:val="00120B38"/>
    <w:rsid w:val="00121322"/>
    <w:rsid w:val="001229E4"/>
    <w:rsid w:val="00122BC7"/>
    <w:rsid w:val="00123B2A"/>
    <w:rsid w:val="00123B32"/>
    <w:rsid w:val="001259C1"/>
    <w:rsid w:val="001263FA"/>
    <w:rsid w:val="001308D2"/>
    <w:rsid w:val="00132C00"/>
    <w:rsid w:val="00132F29"/>
    <w:rsid w:val="001339D5"/>
    <w:rsid w:val="00135B1C"/>
    <w:rsid w:val="00135C29"/>
    <w:rsid w:val="00137905"/>
    <w:rsid w:val="00140B8F"/>
    <w:rsid w:val="00141F58"/>
    <w:rsid w:val="001420B2"/>
    <w:rsid w:val="00142105"/>
    <w:rsid w:val="00144CE2"/>
    <w:rsid w:val="001457A6"/>
    <w:rsid w:val="00146FA8"/>
    <w:rsid w:val="00151700"/>
    <w:rsid w:val="00152816"/>
    <w:rsid w:val="00157AB2"/>
    <w:rsid w:val="00160684"/>
    <w:rsid w:val="001608F2"/>
    <w:rsid w:val="00161570"/>
    <w:rsid w:val="0016413B"/>
    <w:rsid w:val="00164C77"/>
    <w:rsid w:val="0016794C"/>
    <w:rsid w:val="00172AEF"/>
    <w:rsid w:val="00177C7F"/>
    <w:rsid w:val="00180A6D"/>
    <w:rsid w:val="00184141"/>
    <w:rsid w:val="0018667C"/>
    <w:rsid w:val="00187270"/>
    <w:rsid w:val="00187641"/>
    <w:rsid w:val="00190E69"/>
    <w:rsid w:val="00190FF6"/>
    <w:rsid w:val="00191FC9"/>
    <w:rsid w:val="00195C43"/>
    <w:rsid w:val="001A172C"/>
    <w:rsid w:val="001A4296"/>
    <w:rsid w:val="001A511A"/>
    <w:rsid w:val="001A5E36"/>
    <w:rsid w:val="001A601E"/>
    <w:rsid w:val="001A6DF1"/>
    <w:rsid w:val="001A6FFC"/>
    <w:rsid w:val="001B0860"/>
    <w:rsid w:val="001B2255"/>
    <w:rsid w:val="001B31E0"/>
    <w:rsid w:val="001B37A1"/>
    <w:rsid w:val="001B41E1"/>
    <w:rsid w:val="001B4D95"/>
    <w:rsid w:val="001B7E2E"/>
    <w:rsid w:val="001C028E"/>
    <w:rsid w:val="001C1A1A"/>
    <w:rsid w:val="001C1E03"/>
    <w:rsid w:val="001C2652"/>
    <w:rsid w:val="001C2B72"/>
    <w:rsid w:val="001C3732"/>
    <w:rsid w:val="001C4614"/>
    <w:rsid w:val="001C616A"/>
    <w:rsid w:val="001C6AEA"/>
    <w:rsid w:val="001C7D6A"/>
    <w:rsid w:val="001D0A6D"/>
    <w:rsid w:val="001D16CB"/>
    <w:rsid w:val="001D2222"/>
    <w:rsid w:val="001D2721"/>
    <w:rsid w:val="001D4033"/>
    <w:rsid w:val="001D4739"/>
    <w:rsid w:val="001D5356"/>
    <w:rsid w:val="001D53D4"/>
    <w:rsid w:val="001D5884"/>
    <w:rsid w:val="001D6A29"/>
    <w:rsid w:val="001E123E"/>
    <w:rsid w:val="001E1D5E"/>
    <w:rsid w:val="001E22A7"/>
    <w:rsid w:val="001E3FB8"/>
    <w:rsid w:val="001E51FC"/>
    <w:rsid w:val="001E56C6"/>
    <w:rsid w:val="001E6E8B"/>
    <w:rsid w:val="001E7290"/>
    <w:rsid w:val="001E7825"/>
    <w:rsid w:val="001E7DA0"/>
    <w:rsid w:val="001F16FC"/>
    <w:rsid w:val="001F1F64"/>
    <w:rsid w:val="001F273B"/>
    <w:rsid w:val="001F35BF"/>
    <w:rsid w:val="001F5725"/>
    <w:rsid w:val="001F629E"/>
    <w:rsid w:val="00201E3B"/>
    <w:rsid w:val="0020677D"/>
    <w:rsid w:val="00206AB4"/>
    <w:rsid w:val="00212EDE"/>
    <w:rsid w:val="00214D49"/>
    <w:rsid w:val="00217399"/>
    <w:rsid w:val="00225B67"/>
    <w:rsid w:val="002260F0"/>
    <w:rsid w:val="002266F6"/>
    <w:rsid w:val="0022710A"/>
    <w:rsid w:val="00227493"/>
    <w:rsid w:val="00227ADC"/>
    <w:rsid w:val="00230102"/>
    <w:rsid w:val="00233A1F"/>
    <w:rsid w:val="00233B14"/>
    <w:rsid w:val="002354C2"/>
    <w:rsid w:val="00235E95"/>
    <w:rsid w:val="002371BD"/>
    <w:rsid w:val="00237524"/>
    <w:rsid w:val="002402FF"/>
    <w:rsid w:val="00240C12"/>
    <w:rsid w:val="00241196"/>
    <w:rsid w:val="00242508"/>
    <w:rsid w:val="002432EF"/>
    <w:rsid w:val="0024679E"/>
    <w:rsid w:val="00246B0C"/>
    <w:rsid w:val="002529DB"/>
    <w:rsid w:val="00256FA9"/>
    <w:rsid w:val="002571F6"/>
    <w:rsid w:val="0026136C"/>
    <w:rsid w:val="0026221E"/>
    <w:rsid w:val="002624D2"/>
    <w:rsid w:val="0026508D"/>
    <w:rsid w:val="00265FBF"/>
    <w:rsid w:val="00265FC2"/>
    <w:rsid w:val="00266DBF"/>
    <w:rsid w:val="00271796"/>
    <w:rsid w:val="00271826"/>
    <w:rsid w:val="00271D3B"/>
    <w:rsid w:val="00272616"/>
    <w:rsid w:val="00275519"/>
    <w:rsid w:val="0027586A"/>
    <w:rsid w:val="00275971"/>
    <w:rsid w:val="00277470"/>
    <w:rsid w:val="00277501"/>
    <w:rsid w:val="00280B92"/>
    <w:rsid w:val="00280E7F"/>
    <w:rsid w:val="00280F14"/>
    <w:rsid w:val="002849F4"/>
    <w:rsid w:val="00290C4D"/>
    <w:rsid w:val="002941F2"/>
    <w:rsid w:val="0029542E"/>
    <w:rsid w:val="00295D1F"/>
    <w:rsid w:val="00295E08"/>
    <w:rsid w:val="002976D7"/>
    <w:rsid w:val="00297D90"/>
    <w:rsid w:val="002A05E3"/>
    <w:rsid w:val="002A17BC"/>
    <w:rsid w:val="002A3C2A"/>
    <w:rsid w:val="002A5222"/>
    <w:rsid w:val="002A5CD1"/>
    <w:rsid w:val="002B0475"/>
    <w:rsid w:val="002B2396"/>
    <w:rsid w:val="002B5361"/>
    <w:rsid w:val="002B6118"/>
    <w:rsid w:val="002B6337"/>
    <w:rsid w:val="002B6CC7"/>
    <w:rsid w:val="002B7EE5"/>
    <w:rsid w:val="002C0781"/>
    <w:rsid w:val="002C32AE"/>
    <w:rsid w:val="002C5866"/>
    <w:rsid w:val="002C59A8"/>
    <w:rsid w:val="002C6652"/>
    <w:rsid w:val="002C75D4"/>
    <w:rsid w:val="002D27B8"/>
    <w:rsid w:val="002D4595"/>
    <w:rsid w:val="002D4DB0"/>
    <w:rsid w:val="002D61CF"/>
    <w:rsid w:val="002D74C1"/>
    <w:rsid w:val="002E1C67"/>
    <w:rsid w:val="002E3B81"/>
    <w:rsid w:val="002E5AB7"/>
    <w:rsid w:val="002E6EB2"/>
    <w:rsid w:val="002F13E2"/>
    <w:rsid w:val="002F27B4"/>
    <w:rsid w:val="002F28AA"/>
    <w:rsid w:val="002F5240"/>
    <w:rsid w:val="002F52CA"/>
    <w:rsid w:val="002F6878"/>
    <w:rsid w:val="002F6BE0"/>
    <w:rsid w:val="00302FAF"/>
    <w:rsid w:val="0030520A"/>
    <w:rsid w:val="00306354"/>
    <w:rsid w:val="00310766"/>
    <w:rsid w:val="00310BB1"/>
    <w:rsid w:val="003113F5"/>
    <w:rsid w:val="00311B39"/>
    <w:rsid w:val="003152E4"/>
    <w:rsid w:val="0031555F"/>
    <w:rsid w:val="003157E2"/>
    <w:rsid w:val="003158E0"/>
    <w:rsid w:val="003167B6"/>
    <w:rsid w:val="00321336"/>
    <w:rsid w:val="003227D3"/>
    <w:rsid w:val="00325FFB"/>
    <w:rsid w:val="00326A5A"/>
    <w:rsid w:val="00327D0C"/>
    <w:rsid w:val="00330B72"/>
    <w:rsid w:val="00330E0F"/>
    <w:rsid w:val="00333B58"/>
    <w:rsid w:val="00336DBF"/>
    <w:rsid w:val="0034259F"/>
    <w:rsid w:val="00344AD7"/>
    <w:rsid w:val="003476CC"/>
    <w:rsid w:val="00352B2E"/>
    <w:rsid w:val="00352E0D"/>
    <w:rsid w:val="003546B9"/>
    <w:rsid w:val="0035475C"/>
    <w:rsid w:val="00354C81"/>
    <w:rsid w:val="00355374"/>
    <w:rsid w:val="003604BF"/>
    <w:rsid w:val="00366E2A"/>
    <w:rsid w:val="0037007A"/>
    <w:rsid w:val="0037166D"/>
    <w:rsid w:val="00371985"/>
    <w:rsid w:val="00374FA7"/>
    <w:rsid w:val="00375ACE"/>
    <w:rsid w:val="003777D1"/>
    <w:rsid w:val="00382204"/>
    <w:rsid w:val="00383B72"/>
    <w:rsid w:val="00385654"/>
    <w:rsid w:val="0038579A"/>
    <w:rsid w:val="00386F02"/>
    <w:rsid w:val="003912A9"/>
    <w:rsid w:val="003913BB"/>
    <w:rsid w:val="00392B56"/>
    <w:rsid w:val="00392FF2"/>
    <w:rsid w:val="003945F3"/>
    <w:rsid w:val="003960A7"/>
    <w:rsid w:val="003A0682"/>
    <w:rsid w:val="003A1C24"/>
    <w:rsid w:val="003A29F7"/>
    <w:rsid w:val="003A764F"/>
    <w:rsid w:val="003B06F5"/>
    <w:rsid w:val="003B3828"/>
    <w:rsid w:val="003B4759"/>
    <w:rsid w:val="003B71E8"/>
    <w:rsid w:val="003B7609"/>
    <w:rsid w:val="003C03AF"/>
    <w:rsid w:val="003C0E81"/>
    <w:rsid w:val="003C1393"/>
    <w:rsid w:val="003C1E6E"/>
    <w:rsid w:val="003C4513"/>
    <w:rsid w:val="003C456C"/>
    <w:rsid w:val="003C59B3"/>
    <w:rsid w:val="003D42E8"/>
    <w:rsid w:val="003D4B7F"/>
    <w:rsid w:val="003D4E19"/>
    <w:rsid w:val="003D52F1"/>
    <w:rsid w:val="003D6CB0"/>
    <w:rsid w:val="003E1D61"/>
    <w:rsid w:val="003E6903"/>
    <w:rsid w:val="003F0038"/>
    <w:rsid w:val="003F176D"/>
    <w:rsid w:val="003F21FE"/>
    <w:rsid w:val="003F263C"/>
    <w:rsid w:val="003F279A"/>
    <w:rsid w:val="003F29BB"/>
    <w:rsid w:val="003F2A2B"/>
    <w:rsid w:val="003F447C"/>
    <w:rsid w:val="003F5FB2"/>
    <w:rsid w:val="003F60E3"/>
    <w:rsid w:val="00402182"/>
    <w:rsid w:val="0040246F"/>
    <w:rsid w:val="00402F18"/>
    <w:rsid w:val="00404814"/>
    <w:rsid w:val="00404DF1"/>
    <w:rsid w:val="0040509E"/>
    <w:rsid w:val="004055AB"/>
    <w:rsid w:val="004055DE"/>
    <w:rsid w:val="00405B80"/>
    <w:rsid w:val="004060C4"/>
    <w:rsid w:val="00407907"/>
    <w:rsid w:val="00407AE4"/>
    <w:rsid w:val="00412770"/>
    <w:rsid w:val="004134D9"/>
    <w:rsid w:val="004134F7"/>
    <w:rsid w:val="00414B2A"/>
    <w:rsid w:val="00414EFE"/>
    <w:rsid w:val="0041562D"/>
    <w:rsid w:val="00415936"/>
    <w:rsid w:val="00415BAF"/>
    <w:rsid w:val="004160E3"/>
    <w:rsid w:val="00416F16"/>
    <w:rsid w:val="004207F0"/>
    <w:rsid w:val="004217E6"/>
    <w:rsid w:val="00423D7D"/>
    <w:rsid w:val="00424B36"/>
    <w:rsid w:val="00426A41"/>
    <w:rsid w:val="0042720E"/>
    <w:rsid w:val="004279C8"/>
    <w:rsid w:val="00430E4A"/>
    <w:rsid w:val="0043157D"/>
    <w:rsid w:val="00433F0B"/>
    <w:rsid w:val="004343D9"/>
    <w:rsid w:val="004354EF"/>
    <w:rsid w:val="0043573E"/>
    <w:rsid w:val="00436557"/>
    <w:rsid w:val="00436E44"/>
    <w:rsid w:val="0043739E"/>
    <w:rsid w:val="004413BB"/>
    <w:rsid w:val="00443CE5"/>
    <w:rsid w:val="004452BB"/>
    <w:rsid w:val="0044597A"/>
    <w:rsid w:val="004475E8"/>
    <w:rsid w:val="00447ECC"/>
    <w:rsid w:val="00447F2C"/>
    <w:rsid w:val="00451CC4"/>
    <w:rsid w:val="00452974"/>
    <w:rsid w:val="004533C3"/>
    <w:rsid w:val="0045608B"/>
    <w:rsid w:val="004561B1"/>
    <w:rsid w:val="00457C05"/>
    <w:rsid w:val="004617EF"/>
    <w:rsid w:val="004627C9"/>
    <w:rsid w:val="004636D6"/>
    <w:rsid w:val="004652F5"/>
    <w:rsid w:val="00467892"/>
    <w:rsid w:val="00470B82"/>
    <w:rsid w:val="00474FC8"/>
    <w:rsid w:val="004773A4"/>
    <w:rsid w:val="00477F63"/>
    <w:rsid w:val="0048331A"/>
    <w:rsid w:val="00487508"/>
    <w:rsid w:val="0048754B"/>
    <w:rsid w:val="0048778E"/>
    <w:rsid w:val="00492A60"/>
    <w:rsid w:val="00495FFB"/>
    <w:rsid w:val="0049740E"/>
    <w:rsid w:val="0049741E"/>
    <w:rsid w:val="00497EB2"/>
    <w:rsid w:val="004A0054"/>
    <w:rsid w:val="004A2862"/>
    <w:rsid w:val="004A294E"/>
    <w:rsid w:val="004A3379"/>
    <w:rsid w:val="004A36EE"/>
    <w:rsid w:val="004A5AF9"/>
    <w:rsid w:val="004A66F4"/>
    <w:rsid w:val="004A6AB5"/>
    <w:rsid w:val="004A6EB7"/>
    <w:rsid w:val="004A6F3B"/>
    <w:rsid w:val="004B0640"/>
    <w:rsid w:val="004B089A"/>
    <w:rsid w:val="004B440F"/>
    <w:rsid w:val="004B44AC"/>
    <w:rsid w:val="004B5C11"/>
    <w:rsid w:val="004B6473"/>
    <w:rsid w:val="004B7D0D"/>
    <w:rsid w:val="004C0314"/>
    <w:rsid w:val="004C2EFB"/>
    <w:rsid w:val="004C4A1D"/>
    <w:rsid w:val="004C7904"/>
    <w:rsid w:val="004D037F"/>
    <w:rsid w:val="004D1115"/>
    <w:rsid w:val="004D21BB"/>
    <w:rsid w:val="004D4DCC"/>
    <w:rsid w:val="004E0960"/>
    <w:rsid w:val="004E142C"/>
    <w:rsid w:val="004E1B86"/>
    <w:rsid w:val="004E6A0F"/>
    <w:rsid w:val="004E6A72"/>
    <w:rsid w:val="004E7488"/>
    <w:rsid w:val="004E7C55"/>
    <w:rsid w:val="004F1038"/>
    <w:rsid w:val="004F131D"/>
    <w:rsid w:val="004F2F9A"/>
    <w:rsid w:val="004F3298"/>
    <w:rsid w:val="004F54DE"/>
    <w:rsid w:val="004F665C"/>
    <w:rsid w:val="004F7DCD"/>
    <w:rsid w:val="00500E98"/>
    <w:rsid w:val="00503C46"/>
    <w:rsid w:val="00503DD3"/>
    <w:rsid w:val="00504CB9"/>
    <w:rsid w:val="005073E4"/>
    <w:rsid w:val="00507BA7"/>
    <w:rsid w:val="0051062A"/>
    <w:rsid w:val="00511B68"/>
    <w:rsid w:val="00512611"/>
    <w:rsid w:val="005137E9"/>
    <w:rsid w:val="00513FCB"/>
    <w:rsid w:val="00514156"/>
    <w:rsid w:val="0051570B"/>
    <w:rsid w:val="00521976"/>
    <w:rsid w:val="00521A9C"/>
    <w:rsid w:val="00522C5A"/>
    <w:rsid w:val="00525429"/>
    <w:rsid w:val="005260C7"/>
    <w:rsid w:val="005263AB"/>
    <w:rsid w:val="0053001A"/>
    <w:rsid w:val="005300A4"/>
    <w:rsid w:val="00531D78"/>
    <w:rsid w:val="00537E29"/>
    <w:rsid w:val="0054094A"/>
    <w:rsid w:val="005422A3"/>
    <w:rsid w:val="00543C4C"/>
    <w:rsid w:val="0054473C"/>
    <w:rsid w:val="00545EE5"/>
    <w:rsid w:val="00546E33"/>
    <w:rsid w:val="00547ADE"/>
    <w:rsid w:val="00547EAD"/>
    <w:rsid w:val="00553F8D"/>
    <w:rsid w:val="005547BA"/>
    <w:rsid w:val="00556875"/>
    <w:rsid w:val="005626BC"/>
    <w:rsid w:val="00563202"/>
    <w:rsid w:val="0056488B"/>
    <w:rsid w:val="0056489D"/>
    <w:rsid w:val="00564CE3"/>
    <w:rsid w:val="00565D16"/>
    <w:rsid w:val="005703DE"/>
    <w:rsid w:val="005704A8"/>
    <w:rsid w:val="00570765"/>
    <w:rsid w:val="0057089C"/>
    <w:rsid w:val="0057456C"/>
    <w:rsid w:val="005746E2"/>
    <w:rsid w:val="00576955"/>
    <w:rsid w:val="005771D9"/>
    <w:rsid w:val="00580BEF"/>
    <w:rsid w:val="0058328B"/>
    <w:rsid w:val="0058372D"/>
    <w:rsid w:val="00584087"/>
    <w:rsid w:val="005843A6"/>
    <w:rsid w:val="005853F6"/>
    <w:rsid w:val="00591098"/>
    <w:rsid w:val="00591EF9"/>
    <w:rsid w:val="00591F8B"/>
    <w:rsid w:val="00593B3A"/>
    <w:rsid w:val="005948F8"/>
    <w:rsid w:val="0059508D"/>
    <w:rsid w:val="00595A86"/>
    <w:rsid w:val="005A0D1B"/>
    <w:rsid w:val="005A20FC"/>
    <w:rsid w:val="005A2682"/>
    <w:rsid w:val="005A278F"/>
    <w:rsid w:val="005A3FAD"/>
    <w:rsid w:val="005A4567"/>
    <w:rsid w:val="005A5925"/>
    <w:rsid w:val="005A63BC"/>
    <w:rsid w:val="005A6859"/>
    <w:rsid w:val="005A7769"/>
    <w:rsid w:val="005A7CA8"/>
    <w:rsid w:val="005B1466"/>
    <w:rsid w:val="005B2616"/>
    <w:rsid w:val="005B4B35"/>
    <w:rsid w:val="005C2C60"/>
    <w:rsid w:val="005C6FEF"/>
    <w:rsid w:val="005C7035"/>
    <w:rsid w:val="005D4DB6"/>
    <w:rsid w:val="005D5BDC"/>
    <w:rsid w:val="005D611C"/>
    <w:rsid w:val="005D7F57"/>
    <w:rsid w:val="005E1131"/>
    <w:rsid w:val="005E4A09"/>
    <w:rsid w:val="005E60A6"/>
    <w:rsid w:val="005F1DCC"/>
    <w:rsid w:val="005F390B"/>
    <w:rsid w:val="005F44C4"/>
    <w:rsid w:val="005F5071"/>
    <w:rsid w:val="0060032E"/>
    <w:rsid w:val="00605F48"/>
    <w:rsid w:val="00610814"/>
    <w:rsid w:val="0061188E"/>
    <w:rsid w:val="00611FC6"/>
    <w:rsid w:val="0061412C"/>
    <w:rsid w:val="00614310"/>
    <w:rsid w:val="0062349E"/>
    <w:rsid w:val="00623DBE"/>
    <w:rsid w:val="00624FCC"/>
    <w:rsid w:val="00625039"/>
    <w:rsid w:val="006268D3"/>
    <w:rsid w:val="00627E02"/>
    <w:rsid w:val="00630739"/>
    <w:rsid w:val="00632028"/>
    <w:rsid w:val="00632771"/>
    <w:rsid w:val="00632A2B"/>
    <w:rsid w:val="006333D5"/>
    <w:rsid w:val="00633E26"/>
    <w:rsid w:val="00634F70"/>
    <w:rsid w:val="006357C9"/>
    <w:rsid w:val="00637C06"/>
    <w:rsid w:val="006413FF"/>
    <w:rsid w:val="00642003"/>
    <w:rsid w:val="00645722"/>
    <w:rsid w:val="00646D04"/>
    <w:rsid w:val="00647D3E"/>
    <w:rsid w:val="006525E9"/>
    <w:rsid w:val="00652A5D"/>
    <w:rsid w:val="006535E8"/>
    <w:rsid w:val="00657491"/>
    <w:rsid w:val="006600F7"/>
    <w:rsid w:val="006605BC"/>
    <w:rsid w:val="00661E86"/>
    <w:rsid w:val="006657B4"/>
    <w:rsid w:val="00665DB2"/>
    <w:rsid w:val="00665FB0"/>
    <w:rsid w:val="00666D22"/>
    <w:rsid w:val="0067000C"/>
    <w:rsid w:val="0067312C"/>
    <w:rsid w:val="00677B79"/>
    <w:rsid w:val="0068003B"/>
    <w:rsid w:val="006822AA"/>
    <w:rsid w:val="00682B17"/>
    <w:rsid w:val="0068371C"/>
    <w:rsid w:val="006864E8"/>
    <w:rsid w:val="006866B6"/>
    <w:rsid w:val="00687B6B"/>
    <w:rsid w:val="006906A1"/>
    <w:rsid w:val="00690955"/>
    <w:rsid w:val="00691BB5"/>
    <w:rsid w:val="00692DC6"/>
    <w:rsid w:val="00696BEC"/>
    <w:rsid w:val="006A0442"/>
    <w:rsid w:val="006A41DD"/>
    <w:rsid w:val="006A548E"/>
    <w:rsid w:val="006A5A0A"/>
    <w:rsid w:val="006B1B00"/>
    <w:rsid w:val="006B3DE4"/>
    <w:rsid w:val="006B6698"/>
    <w:rsid w:val="006B6ABB"/>
    <w:rsid w:val="006B6DE6"/>
    <w:rsid w:val="006C10FE"/>
    <w:rsid w:val="006C1921"/>
    <w:rsid w:val="006C366F"/>
    <w:rsid w:val="006C387A"/>
    <w:rsid w:val="006C55BF"/>
    <w:rsid w:val="006C69CE"/>
    <w:rsid w:val="006C7BC8"/>
    <w:rsid w:val="006D27BB"/>
    <w:rsid w:val="006D2FB8"/>
    <w:rsid w:val="006D371A"/>
    <w:rsid w:val="006D37E0"/>
    <w:rsid w:val="006D3A5D"/>
    <w:rsid w:val="006D4F50"/>
    <w:rsid w:val="006D5805"/>
    <w:rsid w:val="006D63FF"/>
    <w:rsid w:val="006D6C0A"/>
    <w:rsid w:val="006D7709"/>
    <w:rsid w:val="006E29CC"/>
    <w:rsid w:val="006E52A9"/>
    <w:rsid w:val="006E550F"/>
    <w:rsid w:val="006F0DDE"/>
    <w:rsid w:val="006F3195"/>
    <w:rsid w:val="006F3C45"/>
    <w:rsid w:val="006F54D8"/>
    <w:rsid w:val="006F669F"/>
    <w:rsid w:val="006F7A73"/>
    <w:rsid w:val="007003C7"/>
    <w:rsid w:val="007008C8"/>
    <w:rsid w:val="007008FE"/>
    <w:rsid w:val="007019C1"/>
    <w:rsid w:val="00702C1C"/>
    <w:rsid w:val="007041FD"/>
    <w:rsid w:val="007048D7"/>
    <w:rsid w:val="0070538F"/>
    <w:rsid w:val="00706CE1"/>
    <w:rsid w:val="0071014D"/>
    <w:rsid w:val="007111B3"/>
    <w:rsid w:val="0071526A"/>
    <w:rsid w:val="00715F65"/>
    <w:rsid w:val="00716CB0"/>
    <w:rsid w:val="007225C4"/>
    <w:rsid w:val="007232A5"/>
    <w:rsid w:val="00723395"/>
    <w:rsid w:val="00726667"/>
    <w:rsid w:val="00726831"/>
    <w:rsid w:val="0072790B"/>
    <w:rsid w:val="00731386"/>
    <w:rsid w:val="00732E6A"/>
    <w:rsid w:val="007332D7"/>
    <w:rsid w:val="007339DB"/>
    <w:rsid w:val="00734580"/>
    <w:rsid w:val="00734D82"/>
    <w:rsid w:val="00736706"/>
    <w:rsid w:val="00736D24"/>
    <w:rsid w:val="00736F85"/>
    <w:rsid w:val="00741A35"/>
    <w:rsid w:val="00746426"/>
    <w:rsid w:val="00746891"/>
    <w:rsid w:val="00747FD6"/>
    <w:rsid w:val="00752CA3"/>
    <w:rsid w:val="00753B82"/>
    <w:rsid w:val="007544B9"/>
    <w:rsid w:val="00754A2C"/>
    <w:rsid w:val="0075504C"/>
    <w:rsid w:val="0075598C"/>
    <w:rsid w:val="00757174"/>
    <w:rsid w:val="0075744C"/>
    <w:rsid w:val="00760104"/>
    <w:rsid w:val="00761452"/>
    <w:rsid w:val="00761511"/>
    <w:rsid w:val="00762460"/>
    <w:rsid w:val="00764E3F"/>
    <w:rsid w:val="00766EB7"/>
    <w:rsid w:val="00770293"/>
    <w:rsid w:val="00771F1E"/>
    <w:rsid w:val="0077731E"/>
    <w:rsid w:val="00777A6F"/>
    <w:rsid w:val="00780DE5"/>
    <w:rsid w:val="00782CF5"/>
    <w:rsid w:val="00783D03"/>
    <w:rsid w:val="007846ED"/>
    <w:rsid w:val="00784B75"/>
    <w:rsid w:val="00786069"/>
    <w:rsid w:val="007919A1"/>
    <w:rsid w:val="00791F25"/>
    <w:rsid w:val="0079258C"/>
    <w:rsid w:val="00797A35"/>
    <w:rsid w:val="00797B3C"/>
    <w:rsid w:val="007A1A86"/>
    <w:rsid w:val="007A21D9"/>
    <w:rsid w:val="007A27C7"/>
    <w:rsid w:val="007A2F48"/>
    <w:rsid w:val="007A7F98"/>
    <w:rsid w:val="007B1AAE"/>
    <w:rsid w:val="007B31B3"/>
    <w:rsid w:val="007B3C93"/>
    <w:rsid w:val="007B5E6E"/>
    <w:rsid w:val="007B6581"/>
    <w:rsid w:val="007C0903"/>
    <w:rsid w:val="007C138E"/>
    <w:rsid w:val="007C2666"/>
    <w:rsid w:val="007C3635"/>
    <w:rsid w:val="007D2632"/>
    <w:rsid w:val="007D3E78"/>
    <w:rsid w:val="007D4053"/>
    <w:rsid w:val="007D5FAE"/>
    <w:rsid w:val="007D77B0"/>
    <w:rsid w:val="007E05F6"/>
    <w:rsid w:val="007E09AF"/>
    <w:rsid w:val="007E0F5E"/>
    <w:rsid w:val="007E3B54"/>
    <w:rsid w:val="007E63DE"/>
    <w:rsid w:val="007E698A"/>
    <w:rsid w:val="007E69C8"/>
    <w:rsid w:val="007F0E0A"/>
    <w:rsid w:val="007F1303"/>
    <w:rsid w:val="007F27C6"/>
    <w:rsid w:val="007F350C"/>
    <w:rsid w:val="007F6666"/>
    <w:rsid w:val="007F73B6"/>
    <w:rsid w:val="007F78E5"/>
    <w:rsid w:val="00802E37"/>
    <w:rsid w:val="008038E0"/>
    <w:rsid w:val="00803C29"/>
    <w:rsid w:val="008056C1"/>
    <w:rsid w:val="00805C74"/>
    <w:rsid w:val="00806BCB"/>
    <w:rsid w:val="0081030F"/>
    <w:rsid w:val="00810331"/>
    <w:rsid w:val="0081185E"/>
    <w:rsid w:val="008158C9"/>
    <w:rsid w:val="00817714"/>
    <w:rsid w:val="00817B5B"/>
    <w:rsid w:val="00820211"/>
    <w:rsid w:val="00820307"/>
    <w:rsid w:val="008223AA"/>
    <w:rsid w:val="00823484"/>
    <w:rsid w:val="00823A8C"/>
    <w:rsid w:val="00826310"/>
    <w:rsid w:val="00826936"/>
    <w:rsid w:val="00827043"/>
    <w:rsid w:val="00830CF5"/>
    <w:rsid w:val="00834BE3"/>
    <w:rsid w:val="00834F06"/>
    <w:rsid w:val="00836DFD"/>
    <w:rsid w:val="008373F0"/>
    <w:rsid w:val="008411AB"/>
    <w:rsid w:val="00841CFE"/>
    <w:rsid w:val="0084209F"/>
    <w:rsid w:val="0084211C"/>
    <w:rsid w:val="008435F6"/>
    <w:rsid w:val="008438FB"/>
    <w:rsid w:val="00844844"/>
    <w:rsid w:val="00846AC2"/>
    <w:rsid w:val="008476B2"/>
    <w:rsid w:val="0084771D"/>
    <w:rsid w:val="00853786"/>
    <w:rsid w:val="00854CF2"/>
    <w:rsid w:val="00855DDD"/>
    <w:rsid w:val="008565C7"/>
    <w:rsid w:val="00857D07"/>
    <w:rsid w:val="00860579"/>
    <w:rsid w:val="0086166C"/>
    <w:rsid w:val="00864D98"/>
    <w:rsid w:val="0086696A"/>
    <w:rsid w:val="0087138B"/>
    <w:rsid w:val="0087188D"/>
    <w:rsid w:val="00871E88"/>
    <w:rsid w:val="00873228"/>
    <w:rsid w:val="00873D5A"/>
    <w:rsid w:val="00875919"/>
    <w:rsid w:val="00875DE4"/>
    <w:rsid w:val="00875E4D"/>
    <w:rsid w:val="008771D3"/>
    <w:rsid w:val="00881F08"/>
    <w:rsid w:val="00882A0F"/>
    <w:rsid w:val="00882E1E"/>
    <w:rsid w:val="008833CC"/>
    <w:rsid w:val="00884DEC"/>
    <w:rsid w:val="008900B3"/>
    <w:rsid w:val="00891E2E"/>
    <w:rsid w:val="008934DB"/>
    <w:rsid w:val="008947E5"/>
    <w:rsid w:val="00894FC5"/>
    <w:rsid w:val="008961DF"/>
    <w:rsid w:val="008A12FC"/>
    <w:rsid w:val="008A6A18"/>
    <w:rsid w:val="008B168E"/>
    <w:rsid w:val="008B21F0"/>
    <w:rsid w:val="008B33AE"/>
    <w:rsid w:val="008B403B"/>
    <w:rsid w:val="008B44CA"/>
    <w:rsid w:val="008B675C"/>
    <w:rsid w:val="008B6919"/>
    <w:rsid w:val="008B71DF"/>
    <w:rsid w:val="008C24C0"/>
    <w:rsid w:val="008D153A"/>
    <w:rsid w:val="008D1A3C"/>
    <w:rsid w:val="008D4BF3"/>
    <w:rsid w:val="008D6096"/>
    <w:rsid w:val="008D6A0E"/>
    <w:rsid w:val="008D7355"/>
    <w:rsid w:val="008E0277"/>
    <w:rsid w:val="008E06FA"/>
    <w:rsid w:val="008E13D6"/>
    <w:rsid w:val="008E1E07"/>
    <w:rsid w:val="008E463A"/>
    <w:rsid w:val="008E46D6"/>
    <w:rsid w:val="008E4A27"/>
    <w:rsid w:val="008E6E89"/>
    <w:rsid w:val="008E7EFA"/>
    <w:rsid w:val="008F01CC"/>
    <w:rsid w:val="008F2BB5"/>
    <w:rsid w:val="008F2DDC"/>
    <w:rsid w:val="008F328A"/>
    <w:rsid w:val="008F43E0"/>
    <w:rsid w:val="008F5C50"/>
    <w:rsid w:val="009037C1"/>
    <w:rsid w:val="00903AC6"/>
    <w:rsid w:val="00906036"/>
    <w:rsid w:val="00911189"/>
    <w:rsid w:val="00913EB6"/>
    <w:rsid w:val="00915090"/>
    <w:rsid w:val="009159C7"/>
    <w:rsid w:val="009207A8"/>
    <w:rsid w:val="0092221F"/>
    <w:rsid w:val="00922B8B"/>
    <w:rsid w:val="00923684"/>
    <w:rsid w:val="009246D8"/>
    <w:rsid w:val="0092663D"/>
    <w:rsid w:val="00930938"/>
    <w:rsid w:val="00930B8F"/>
    <w:rsid w:val="009323B9"/>
    <w:rsid w:val="00932B05"/>
    <w:rsid w:val="00932D7B"/>
    <w:rsid w:val="009339E4"/>
    <w:rsid w:val="009350D8"/>
    <w:rsid w:val="00936B0E"/>
    <w:rsid w:val="00936FA1"/>
    <w:rsid w:val="00937988"/>
    <w:rsid w:val="00937996"/>
    <w:rsid w:val="009379A0"/>
    <w:rsid w:val="00941FBD"/>
    <w:rsid w:val="009429A0"/>
    <w:rsid w:val="00942F9F"/>
    <w:rsid w:val="00943650"/>
    <w:rsid w:val="00944192"/>
    <w:rsid w:val="00944B7B"/>
    <w:rsid w:val="009455D5"/>
    <w:rsid w:val="00945893"/>
    <w:rsid w:val="00945A97"/>
    <w:rsid w:val="009463DE"/>
    <w:rsid w:val="00947575"/>
    <w:rsid w:val="009529A9"/>
    <w:rsid w:val="00952E99"/>
    <w:rsid w:val="00956C19"/>
    <w:rsid w:val="0095765D"/>
    <w:rsid w:val="009600E8"/>
    <w:rsid w:val="00960C73"/>
    <w:rsid w:val="0096294E"/>
    <w:rsid w:val="00964390"/>
    <w:rsid w:val="0096749A"/>
    <w:rsid w:val="0096778C"/>
    <w:rsid w:val="00970D1B"/>
    <w:rsid w:val="009728E7"/>
    <w:rsid w:val="009757D4"/>
    <w:rsid w:val="00975C97"/>
    <w:rsid w:val="00975E2D"/>
    <w:rsid w:val="00976ACA"/>
    <w:rsid w:val="00982A6E"/>
    <w:rsid w:val="009867EB"/>
    <w:rsid w:val="00993281"/>
    <w:rsid w:val="009956D8"/>
    <w:rsid w:val="00995BF8"/>
    <w:rsid w:val="00996CBC"/>
    <w:rsid w:val="00996D5E"/>
    <w:rsid w:val="00997875"/>
    <w:rsid w:val="00997879"/>
    <w:rsid w:val="009A3C8C"/>
    <w:rsid w:val="009A48EF"/>
    <w:rsid w:val="009A5715"/>
    <w:rsid w:val="009A591A"/>
    <w:rsid w:val="009A603B"/>
    <w:rsid w:val="009A714C"/>
    <w:rsid w:val="009A7ED5"/>
    <w:rsid w:val="009B0705"/>
    <w:rsid w:val="009B0D46"/>
    <w:rsid w:val="009B1DFC"/>
    <w:rsid w:val="009B5042"/>
    <w:rsid w:val="009B531D"/>
    <w:rsid w:val="009B5C8A"/>
    <w:rsid w:val="009B7D3F"/>
    <w:rsid w:val="009C0194"/>
    <w:rsid w:val="009C10F2"/>
    <w:rsid w:val="009C141A"/>
    <w:rsid w:val="009C2D1B"/>
    <w:rsid w:val="009C3659"/>
    <w:rsid w:val="009C3F60"/>
    <w:rsid w:val="009C4CFC"/>
    <w:rsid w:val="009C4D2E"/>
    <w:rsid w:val="009C533D"/>
    <w:rsid w:val="009C53C1"/>
    <w:rsid w:val="009C5876"/>
    <w:rsid w:val="009D3ED2"/>
    <w:rsid w:val="009D4590"/>
    <w:rsid w:val="009D48BB"/>
    <w:rsid w:val="009D4E90"/>
    <w:rsid w:val="009D6081"/>
    <w:rsid w:val="009E101A"/>
    <w:rsid w:val="009E13D8"/>
    <w:rsid w:val="009F0639"/>
    <w:rsid w:val="009F37DC"/>
    <w:rsid w:val="009F4EC4"/>
    <w:rsid w:val="009F630B"/>
    <w:rsid w:val="009F753C"/>
    <w:rsid w:val="00A0413A"/>
    <w:rsid w:val="00A0432A"/>
    <w:rsid w:val="00A06763"/>
    <w:rsid w:val="00A06A84"/>
    <w:rsid w:val="00A07253"/>
    <w:rsid w:val="00A074A8"/>
    <w:rsid w:val="00A110EF"/>
    <w:rsid w:val="00A11209"/>
    <w:rsid w:val="00A121FB"/>
    <w:rsid w:val="00A14D5C"/>
    <w:rsid w:val="00A171D8"/>
    <w:rsid w:val="00A17E87"/>
    <w:rsid w:val="00A20800"/>
    <w:rsid w:val="00A20D5A"/>
    <w:rsid w:val="00A21CAF"/>
    <w:rsid w:val="00A21D63"/>
    <w:rsid w:val="00A22E54"/>
    <w:rsid w:val="00A24C70"/>
    <w:rsid w:val="00A2561D"/>
    <w:rsid w:val="00A26043"/>
    <w:rsid w:val="00A31938"/>
    <w:rsid w:val="00A37290"/>
    <w:rsid w:val="00A37863"/>
    <w:rsid w:val="00A37CF4"/>
    <w:rsid w:val="00A406CE"/>
    <w:rsid w:val="00A42248"/>
    <w:rsid w:val="00A45BC1"/>
    <w:rsid w:val="00A46989"/>
    <w:rsid w:val="00A511B3"/>
    <w:rsid w:val="00A51C10"/>
    <w:rsid w:val="00A51C28"/>
    <w:rsid w:val="00A54227"/>
    <w:rsid w:val="00A54473"/>
    <w:rsid w:val="00A550E6"/>
    <w:rsid w:val="00A56985"/>
    <w:rsid w:val="00A57B94"/>
    <w:rsid w:val="00A60135"/>
    <w:rsid w:val="00A61111"/>
    <w:rsid w:val="00A618BA"/>
    <w:rsid w:val="00A63FB1"/>
    <w:rsid w:val="00A64458"/>
    <w:rsid w:val="00A644D4"/>
    <w:rsid w:val="00A64ACA"/>
    <w:rsid w:val="00A71853"/>
    <w:rsid w:val="00A72C0B"/>
    <w:rsid w:val="00A7359F"/>
    <w:rsid w:val="00A7448B"/>
    <w:rsid w:val="00A74F52"/>
    <w:rsid w:val="00A7567D"/>
    <w:rsid w:val="00A765A3"/>
    <w:rsid w:val="00A771C8"/>
    <w:rsid w:val="00A77B54"/>
    <w:rsid w:val="00A8144C"/>
    <w:rsid w:val="00A81B92"/>
    <w:rsid w:val="00A8226B"/>
    <w:rsid w:val="00A826F1"/>
    <w:rsid w:val="00A83464"/>
    <w:rsid w:val="00A84028"/>
    <w:rsid w:val="00A84B1F"/>
    <w:rsid w:val="00A84E76"/>
    <w:rsid w:val="00A855D7"/>
    <w:rsid w:val="00A8707A"/>
    <w:rsid w:val="00A871DE"/>
    <w:rsid w:val="00A914EA"/>
    <w:rsid w:val="00A915C2"/>
    <w:rsid w:val="00A92A52"/>
    <w:rsid w:val="00A92C7B"/>
    <w:rsid w:val="00A93059"/>
    <w:rsid w:val="00A94252"/>
    <w:rsid w:val="00A97222"/>
    <w:rsid w:val="00A97542"/>
    <w:rsid w:val="00A97879"/>
    <w:rsid w:val="00A97EBE"/>
    <w:rsid w:val="00AA1280"/>
    <w:rsid w:val="00AA3437"/>
    <w:rsid w:val="00AA377C"/>
    <w:rsid w:val="00AA44DB"/>
    <w:rsid w:val="00AA5158"/>
    <w:rsid w:val="00AA539B"/>
    <w:rsid w:val="00AA62F1"/>
    <w:rsid w:val="00AA6517"/>
    <w:rsid w:val="00AA7235"/>
    <w:rsid w:val="00AB1013"/>
    <w:rsid w:val="00AB154D"/>
    <w:rsid w:val="00AB2E71"/>
    <w:rsid w:val="00AB2F5F"/>
    <w:rsid w:val="00AB5383"/>
    <w:rsid w:val="00AB6587"/>
    <w:rsid w:val="00AC11C3"/>
    <w:rsid w:val="00AC4044"/>
    <w:rsid w:val="00AC4FB3"/>
    <w:rsid w:val="00AC551B"/>
    <w:rsid w:val="00AC5CFD"/>
    <w:rsid w:val="00AC66B4"/>
    <w:rsid w:val="00AC7738"/>
    <w:rsid w:val="00AD13A1"/>
    <w:rsid w:val="00AD4DDE"/>
    <w:rsid w:val="00AD55D5"/>
    <w:rsid w:val="00AD5633"/>
    <w:rsid w:val="00AD6BDD"/>
    <w:rsid w:val="00AE0B47"/>
    <w:rsid w:val="00AE18B9"/>
    <w:rsid w:val="00AE1D6D"/>
    <w:rsid w:val="00AE3112"/>
    <w:rsid w:val="00AE311A"/>
    <w:rsid w:val="00AE3DEE"/>
    <w:rsid w:val="00AE4321"/>
    <w:rsid w:val="00AF20C3"/>
    <w:rsid w:val="00AF2493"/>
    <w:rsid w:val="00AF3CA1"/>
    <w:rsid w:val="00AF45BE"/>
    <w:rsid w:val="00AF4D22"/>
    <w:rsid w:val="00AF503E"/>
    <w:rsid w:val="00AF52BB"/>
    <w:rsid w:val="00AF59CB"/>
    <w:rsid w:val="00AF7909"/>
    <w:rsid w:val="00B00A01"/>
    <w:rsid w:val="00B0101B"/>
    <w:rsid w:val="00B04704"/>
    <w:rsid w:val="00B056E2"/>
    <w:rsid w:val="00B07994"/>
    <w:rsid w:val="00B10CA2"/>
    <w:rsid w:val="00B11ABF"/>
    <w:rsid w:val="00B1500A"/>
    <w:rsid w:val="00B154BB"/>
    <w:rsid w:val="00B15A4B"/>
    <w:rsid w:val="00B16008"/>
    <w:rsid w:val="00B172FE"/>
    <w:rsid w:val="00B212AD"/>
    <w:rsid w:val="00B217FC"/>
    <w:rsid w:val="00B21DB6"/>
    <w:rsid w:val="00B221A5"/>
    <w:rsid w:val="00B22348"/>
    <w:rsid w:val="00B22DAB"/>
    <w:rsid w:val="00B23830"/>
    <w:rsid w:val="00B25CC5"/>
    <w:rsid w:val="00B27762"/>
    <w:rsid w:val="00B27C0F"/>
    <w:rsid w:val="00B31903"/>
    <w:rsid w:val="00B3346A"/>
    <w:rsid w:val="00B342BE"/>
    <w:rsid w:val="00B36FC7"/>
    <w:rsid w:val="00B37446"/>
    <w:rsid w:val="00B417F9"/>
    <w:rsid w:val="00B427E7"/>
    <w:rsid w:val="00B432B2"/>
    <w:rsid w:val="00B44119"/>
    <w:rsid w:val="00B441E2"/>
    <w:rsid w:val="00B45BF6"/>
    <w:rsid w:val="00B46CAF"/>
    <w:rsid w:val="00B47885"/>
    <w:rsid w:val="00B50B26"/>
    <w:rsid w:val="00B52E13"/>
    <w:rsid w:val="00B54005"/>
    <w:rsid w:val="00B55388"/>
    <w:rsid w:val="00B56249"/>
    <w:rsid w:val="00B60D4F"/>
    <w:rsid w:val="00B624B5"/>
    <w:rsid w:val="00B63C28"/>
    <w:rsid w:val="00B65230"/>
    <w:rsid w:val="00B65DF0"/>
    <w:rsid w:val="00B67C1D"/>
    <w:rsid w:val="00B703AD"/>
    <w:rsid w:val="00B722EB"/>
    <w:rsid w:val="00B73448"/>
    <w:rsid w:val="00B750BD"/>
    <w:rsid w:val="00B75114"/>
    <w:rsid w:val="00B763F1"/>
    <w:rsid w:val="00B7753D"/>
    <w:rsid w:val="00B80DDF"/>
    <w:rsid w:val="00B81C35"/>
    <w:rsid w:val="00B82110"/>
    <w:rsid w:val="00B837D5"/>
    <w:rsid w:val="00B837E9"/>
    <w:rsid w:val="00B843B3"/>
    <w:rsid w:val="00B85280"/>
    <w:rsid w:val="00B86F26"/>
    <w:rsid w:val="00B91D23"/>
    <w:rsid w:val="00B92B27"/>
    <w:rsid w:val="00B9319D"/>
    <w:rsid w:val="00B96A97"/>
    <w:rsid w:val="00B97409"/>
    <w:rsid w:val="00BA085E"/>
    <w:rsid w:val="00BA1F44"/>
    <w:rsid w:val="00BA24E5"/>
    <w:rsid w:val="00BA3398"/>
    <w:rsid w:val="00BA3878"/>
    <w:rsid w:val="00BA480F"/>
    <w:rsid w:val="00BA4871"/>
    <w:rsid w:val="00BA49C4"/>
    <w:rsid w:val="00BA58DA"/>
    <w:rsid w:val="00BA5AA9"/>
    <w:rsid w:val="00BA648F"/>
    <w:rsid w:val="00BA70FA"/>
    <w:rsid w:val="00BB054D"/>
    <w:rsid w:val="00BB0C38"/>
    <w:rsid w:val="00BB1291"/>
    <w:rsid w:val="00BB2F65"/>
    <w:rsid w:val="00BB30EF"/>
    <w:rsid w:val="00BB5075"/>
    <w:rsid w:val="00BB5838"/>
    <w:rsid w:val="00BC0784"/>
    <w:rsid w:val="00BC0873"/>
    <w:rsid w:val="00BC1313"/>
    <w:rsid w:val="00BC1AD9"/>
    <w:rsid w:val="00BC1CA9"/>
    <w:rsid w:val="00BC2C86"/>
    <w:rsid w:val="00BC44BD"/>
    <w:rsid w:val="00BC5D9A"/>
    <w:rsid w:val="00BD1ABF"/>
    <w:rsid w:val="00BD3601"/>
    <w:rsid w:val="00BD3CDA"/>
    <w:rsid w:val="00BD4171"/>
    <w:rsid w:val="00BD48CB"/>
    <w:rsid w:val="00BD56C4"/>
    <w:rsid w:val="00BE2145"/>
    <w:rsid w:val="00BE33CF"/>
    <w:rsid w:val="00BE3FC6"/>
    <w:rsid w:val="00BE5A37"/>
    <w:rsid w:val="00BE621F"/>
    <w:rsid w:val="00BF08BA"/>
    <w:rsid w:val="00BF0CA9"/>
    <w:rsid w:val="00BF1BB7"/>
    <w:rsid w:val="00BF1C37"/>
    <w:rsid w:val="00BF2B33"/>
    <w:rsid w:val="00BF474B"/>
    <w:rsid w:val="00BF51C0"/>
    <w:rsid w:val="00BF5547"/>
    <w:rsid w:val="00BF633C"/>
    <w:rsid w:val="00BF7553"/>
    <w:rsid w:val="00BF79A9"/>
    <w:rsid w:val="00BF7F89"/>
    <w:rsid w:val="00C00FAD"/>
    <w:rsid w:val="00C02A42"/>
    <w:rsid w:val="00C076D5"/>
    <w:rsid w:val="00C10AAA"/>
    <w:rsid w:val="00C10F88"/>
    <w:rsid w:val="00C12E9C"/>
    <w:rsid w:val="00C137E0"/>
    <w:rsid w:val="00C1410B"/>
    <w:rsid w:val="00C15B42"/>
    <w:rsid w:val="00C17E1A"/>
    <w:rsid w:val="00C203C9"/>
    <w:rsid w:val="00C21DDD"/>
    <w:rsid w:val="00C224C8"/>
    <w:rsid w:val="00C22A67"/>
    <w:rsid w:val="00C22E46"/>
    <w:rsid w:val="00C22EBA"/>
    <w:rsid w:val="00C2380F"/>
    <w:rsid w:val="00C23929"/>
    <w:rsid w:val="00C25A77"/>
    <w:rsid w:val="00C27E08"/>
    <w:rsid w:val="00C30BD8"/>
    <w:rsid w:val="00C3163A"/>
    <w:rsid w:val="00C31CC0"/>
    <w:rsid w:val="00C322A7"/>
    <w:rsid w:val="00C35E01"/>
    <w:rsid w:val="00C363F3"/>
    <w:rsid w:val="00C40BA9"/>
    <w:rsid w:val="00C42964"/>
    <w:rsid w:val="00C43E94"/>
    <w:rsid w:val="00C44E20"/>
    <w:rsid w:val="00C46B8B"/>
    <w:rsid w:val="00C558C2"/>
    <w:rsid w:val="00C56854"/>
    <w:rsid w:val="00C5695C"/>
    <w:rsid w:val="00C5722F"/>
    <w:rsid w:val="00C624A9"/>
    <w:rsid w:val="00C62886"/>
    <w:rsid w:val="00C6306F"/>
    <w:rsid w:val="00C6417F"/>
    <w:rsid w:val="00C64B2C"/>
    <w:rsid w:val="00C64EB5"/>
    <w:rsid w:val="00C6713C"/>
    <w:rsid w:val="00C672C7"/>
    <w:rsid w:val="00C7377F"/>
    <w:rsid w:val="00C738A3"/>
    <w:rsid w:val="00C74BA5"/>
    <w:rsid w:val="00C7524A"/>
    <w:rsid w:val="00C75CD2"/>
    <w:rsid w:val="00C77A81"/>
    <w:rsid w:val="00C77D8E"/>
    <w:rsid w:val="00C82422"/>
    <w:rsid w:val="00C82AFB"/>
    <w:rsid w:val="00C82E5C"/>
    <w:rsid w:val="00C83417"/>
    <w:rsid w:val="00C87A81"/>
    <w:rsid w:val="00C87D34"/>
    <w:rsid w:val="00C93AD7"/>
    <w:rsid w:val="00C96A66"/>
    <w:rsid w:val="00C972C5"/>
    <w:rsid w:val="00C97F9D"/>
    <w:rsid w:val="00CA055F"/>
    <w:rsid w:val="00CA0876"/>
    <w:rsid w:val="00CA0CF3"/>
    <w:rsid w:val="00CA0F81"/>
    <w:rsid w:val="00CA4559"/>
    <w:rsid w:val="00CA456D"/>
    <w:rsid w:val="00CA49DB"/>
    <w:rsid w:val="00CA54C9"/>
    <w:rsid w:val="00CA74F9"/>
    <w:rsid w:val="00CA79D5"/>
    <w:rsid w:val="00CB019F"/>
    <w:rsid w:val="00CB07E9"/>
    <w:rsid w:val="00CB354C"/>
    <w:rsid w:val="00CB3DA8"/>
    <w:rsid w:val="00CB448F"/>
    <w:rsid w:val="00CB4A66"/>
    <w:rsid w:val="00CB5A84"/>
    <w:rsid w:val="00CB5C7C"/>
    <w:rsid w:val="00CC238B"/>
    <w:rsid w:val="00CC2C08"/>
    <w:rsid w:val="00CC3656"/>
    <w:rsid w:val="00CC42F4"/>
    <w:rsid w:val="00CC4FE2"/>
    <w:rsid w:val="00CC7A21"/>
    <w:rsid w:val="00CC7FDF"/>
    <w:rsid w:val="00CD12D4"/>
    <w:rsid w:val="00CD188A"/>
    <w:rsid w:val="00CD1A4F"/>
    <w:rsid w:val="00CD1AAD"/>
    <w:rsid w:val="00CD343E"/>
    <w:rsid w:val="00CD3460"/>
    <w:rsid w:val="00CD598A"/>
    <w:rsid w:val="00CD6DB1"/>
    <w:rsid w:val="00CD727C"/>
    <w:rsid w:val="00CE0196"/>
    <w:rsid w:val="00CE1AD0"/>
    <w:rsid w:val="00CE1CC6"/>
    <w:rsid w:val="00CE57C7"/>
    <w:rsid w:val="00CE63CD"/>
    <w:rsid w:val="00CF0C3B"/>
    <w:rsid w:val="00CF0D4E"/>
    <w:rsid w:val="00CF1378"/>
    <w:rsid w:val="00CF2607"/>
    <w:rsid w:val="00CF51B7"/>
    <w:rsid w:val="00CF5271"/>
    <w:rsid w:val="00CF6AB2"/>
    <w:rsid w:val="00D003A5"/>
    <w:rsid w:val="00D00D9C"/>
    <w:rsid w:val="00D01578"/>
    <w:rsid w:val="00D02AC5"/>
    <w:rsid w:val="00D0591C"/>
    <w:rsid w:val="00D06D50"/>
    <w:rsid w:val="00D0778C"/>
    <w:rsid w:val="00D078D0"/>
    <w:rsid w:val="00D10BE7"/>
    <w:rsid w:val="00D14C5C"/>
    <w:rsid w:val="00D168F8"/>
    <w:rsid w:val="00D17883"/>
    <w:rsid w:val="00D2051F"/>
    <w:rsid w:val="00D2161C"/>
    <w:rsid w:val="00D23634"/>
    <w:rsid w:val="00D24FB8"/>
    <w:rsid w:val="00D27B91"/>
    <w:rsid w:val="00D27BE9"/>
    <w:rsid w:val="00D30662"/>
    <w:rsid w:val="00D30BF3"/>
    <w:rsid w:val="00D33C49"/>
    <w:rsid w:val="00D3406C"/>
    <w:rsid w:val="00D35505"/>
    <w:rsid w:val="00D365B4"/>
    <w:rsid w:val="00D401B1"/>
    <w:rsid w:val="00D401D1"/>
    <w:rsid w:val="00D407CE"/>
    <w:rsid w:val="00D40DFF"/>
    <w:rsid w:val="00D41C82"/>
    <w:rsid w:val="00D42013"/>
    <w:rsid w:val="00D46468"/>
    <w:rsid w:val="00D52B65"/>
    <w:rsid w:val="00D53833"/>
    <w:rsid w:val="00D5426B"/>
    <w:rsid w:val="00D5449D"/>
    <w:rsid w:val="00D5459B"/>
    <w:rsid w:val="00D56CCA"/>
    <w:rsid w:val="00D56E9F"/>
    <w:rsid w:val="00D626F0"/>
    <w:rsid w:val="00D62779"/>
    <w:rsid w:val="00D65FF5"/>
    <w:rsid w:val="00D67A20"/>
    <w:rsid w:val="00D700AA"/>
    <w:rsid w:val="00D706B6"/>
    <w:rsid w:val="00D749F1"/>
    <w:rsid w:val="00D75EEA"/>
    <w:rsid w:val="00D76DCA"/>
    <w:rsid w:val="00D775B7"/>
    <w:rsid w:val="00D81700"/>
    <w:rsid w:val="00D827EE"/>
    <w:rsid w:val="00D82C61"/>
    <w:rsid w:val="00D83321"/>
    <w:rsid w:val="00D85A18"/>
    <w:rsid w:val="00D901D4"/>
    <w:rsid w:val="00D90D71"/>
    <w:rsid w:val="00D90E30"/>
    <w:rsid w:val="00D91713"/>
    <w:rsid w:val="00D92042"/>
    <w:rsid w:val="00D95E92"/>
    <w:rsid w:val="00D96212"/>
    <w:rsid w:val="00D97392"/>
    <w:rsid w:val="00D974B1"/>
    <w:rsid w:val="00D976BE"/>
    <w:rsid w:val="00D97FFC"/>
    <w:rsid w:val="00DA146E"/>
    <w:rsid w:val="00DA3BB3"/>
    <w:rsid w:val="00DA447E"/>
    <w:rsid w:val="00DA53EE"/>
    <w:rsid w:val="00DB1C63"/>
    <w:rsid w:val="00DB2998"/>
    <w:rsid w:val="00DB50A0"/>
    <w:rsid w:val="00DB7490"/>
    <w:rsid w:val="00DC0B30"/>
    <w:rsid w:val="00DC0B3B"/>
    <w:rsid w:val="00DC0C02"/>
    <w:rsid w:val="00DC10D4"/>
    <w:rsid w:val="00DC2215"/>
    <w:rsid w:val="00DD4A7C"/>
    <w:rsid w:val="00DD5132"/>
    <w:rsid w:val="00DD58E4"/>
    <w:rsid w:val="00DD5C04"/>
    <w:rsid w:val="00DD78F0"/>
    <w:rsid w:val="00DD7B3E"/>
    <w:rsid w:val="00DE01CB"/>
    <w:rsid w:val="00DE2C59"/>
    <w:rsid w:val="00DE3B2F"/>
    <w:rsid w:val="00DE5ADC"/>
    <w:rsid w:val="00DE5C76"/>
    <w:rsid w:val="00DE6684"/>
    <w:rsid w:val="00DE6AC5"/>
    <w:rsid w:val="00DF0709"/>
    <w:rsid w:val="00DF0E9D"/>
    <w:rsid w:val="00DF20C1"/>
    <w:rsid w:val="00DF321E"/>
    <w:rsid w:val="00DF3B56"/>
    <w:rsid w:val="00DF5439"/>
    <w:rsid w:val="00DF66E2"/>
    <w:rsid w:val="00DF6CE6"/>
    <w:rsid w:val="00E000D3"/>
    <w:rsid w:val="00E01B0E"/>
    <w:rsid w:val="00E01E21"/>
    <w:rsid w:val="00E02194"/>
    <w:rsid w:val="00E02A68"/>
    <w:rsid w:val="00E0321C"/>
    <w:rsid w:val="00E058A6"/>
    <w:rsid w:val="00E0602A"/>
    <w:rsid w:val="00E10098"/>
    <w:rsid w:val="00E10615"/>
    <w:rsid w:val="00E11E87"/>
    <w:rsid w:val="00E11EB6"/>
    <w:rsid w:val="00E1308F"/>
    <w:rsid w:val="00E1555A"/>
    <w:rsid w:val="00E1595A"/>
    <w:rsid w:val="00E15D09"/>
    <w:rsid w:val="00E16EE4"/>
    <w:rsid w:val="00E20EF2"/>
    <w:rsid w:val="00E22A76"/>
    <w:rsid w:val="00E22B7E"/>
    <w:rsid w:val="00E23259"/>
    <w:rsid w:val="00E23F8B"/>
    <w:rsid w:val="00E2641F"/>
    <w:rsid w:val="00E30BD5"/>
    <w:rsid w:val="00E31E81"/>
    <w:rsid w:val="00E34354"/>
    <w:rsid w:val="00E35FF6"/>
    <w:rsid w:val="00E36E3C"/>
    <w:rsid w:val="00E36E69"/>
    <w:rsid w:val="00E377ED"/>
    <w:rsid w:val="00E40D0A"/>
    <w:rsid w:val="00E40E84"/>
    <w:rsid w:val="00E42552"/>
    <w:rsid w:val="00E45B55"/>
    <w:rsid w:val="00E45DAD"/>
    <w:rsid w:val="00E5350F"/>
    <w:rsid w:val="00E53689"/>
    <w:rsid w:val="00E53733"/>
    <w:rsid w:val="00E540C8"/>
    <w:rsid w:val="00E561AB"/>
    <w:rsid w:val="00E57A53"/>
    <w:rsid w:val="00E621B9"/>
    <w:rsid w:val="00E6425B"/>
    <w:rsid w:val="00E65CCF"/>
    <w:rsid w:val="00E6622D"/>
    <w:rsid w:val="00E66C57"/>
    <w:rsid w:val="00E6730A"/>
    <w:rsid w:val="00E71175"/>
    <w:rsid w:val="00E71F06"/>
    <w:rsid w:val="00E723FE"/>
    <w:rsid w:val="00E7346A"/>
    <w:rsid w:val="00E73C8B"/>
    <w:rsid w:val="00E73CA8"/>
    <w:rsid w:val="00E73D63"/>
    <w:rsid w:val="00E7486B"/>
    <w:rsid w:val="00E74D69"/>
    <w:rsid w:val="00E750A4"/>
    <w:rsid w:val="00E75D89"/>
    <w:rsid w:val="00E76E1C"/>
    <w:rsid w:val="00E7720D"/>
    <w:rsid w:val="00E775D1"/>
    <w:rsid w:val="00E77E75"/>
    <w:rsid w:val="00E82A9E"/>
    <w:rsid w:val="00E83C1C"/>
    <w:rsid w:val="00E90837"/>
    <w:rsid w:val="00E9234B"/>
    <w:rsid w:val="00E92AFA"/>
    <w:rsid w:val="00E93128"/>
    <w:rsid w:val="00E93F55"/>
    <w:rsid w:val="00E94442"/>
    <w:rsid w:val="00E94BF4"/>
    <w:rsid w:val="00E95AC8"/>
    <w:rsid w:val="00E97061"/>
    <w:rsid w:val="00E9794E"/>
    <w:rsid w:val="00EA1953"/>
    <w:rsid w:val="00EA4D9F"/>
    <w:rsid w:val="00EA55D5"/>
    <w:rsid w:val="00EA6ADD"/>
    <w:rsid w:val="00EB1F83"/>
    <w:rsid w:val="00EB25A5"/>
    <w:rsid w:val="00EB286E"/>
    <w:rsid w:val="00EB4E6D"/>
    <w:rsid w:val="00EB58D9"/>
    <w:rsid w:val="00EB6025"/>
    <w:rsid w:val="00EB6251"/>
    <w:rsid w:val="00EB72BF"/>
    <w:rsid w:val="00EC4228"/>
    <w:rsid w:val="00EC4CBE"/>
    <w:rsid w:val="00EC5A99"/>
    <w:rsid w:val="00EC5B1B"/>
    <w:rsid w:val="00ED00A9"/>
    <w:rsid w:val="00ED0FF3"/>
    <w:rsid w:val="00ED11FA"/>
    <w:rsid w:val="00ED165C"/>
    <w:rsid w:val="00ED17B8"/>
    <w:rsid w:val="00ED1C10"/>
    <w:rsid w:val="00ED1C79"/>
    <w:rsid w:val="00ED265C"/>
    <w:rsid w:val="00ED2A4D"/>
    <w:rsid w:val="00ED2C8A"/>
    <w:rsid w:val="00ED3A4B"/>
    <w:rsid w:val="00ED3E2D"/>
    <w:rsid w:val="00ED5067"/>
    <w:rsid w:val="00ED51C4"/>
    <w:rsid w:val="00ED76CE"/>
    <w:rsid w:val="00EE1226"/>
    <w:rsid w:val="00EE368D"/>
    <w:rsid w:val="00EE470C"/>
    <w:rsid w:val="00EE5EEF"/>
    <w:rsid w:val="00EF0683"/>
    <w:rsid w:val="00EF2D90"/>
    <w:rsid w:val="00EF3379"/>
    <w:rsid w:val="00EF44C9"/>
    <w:rsid w:val="00EF7B11"/>
    <w:rsid w:val="00F033B6"/>
    <w:rsid w:val="00F05C0D"/>
    <w:rsid w:val="00F0640B"/>
    <w:rsid w:val="00F0656D"/>
    <w:rsid w:val="00F133FF"/>
    <w:rsid w:val="00F14CA9"/>
    <w:rsid w:val="00F16061"/>
    <w:rsid w:val="00F21493"/>
    <w:rsid w:val="00F21543"/>
    <w:rsid w:val="00F222E7"/>
    <w:rsid w:val="00F22397"/>
    <w:rsid w:val="00F24D24"/>
    <w:rsid w:val="00F24F79"/>
    <w:rsid w:val="00F25407"/>
    <w:rsid w:val="00F27577"/>
    <w:rsid w:val="00F27701"/>
    <w:rsid w:val="00F30DA1"/>
    <w:rsid w:val="00F3492E"/>
    <w:rsid w:val="00F37E5B"/>
    <w:rsid w:val="00F40BE0"/>
    <w:rsid w:val="00F41767"/>
    <w:rsid w:val="00F42D89"/>
    <w:rsid w:val="00F43516"/>
    <w:rsid w:val="00F442A1"/>
    <w:rsid w:val="00F44C71"/>
    <w:rsid w:val="00F460EC"/>
    <w:rsid w:val="00F50109"/>
    <w:rsid w:val="00F51955"/>
    <w:rsid w:val="00F526D0"/>
    <w:rsid w:val="00F52776"/>
    <w:rsid w:val="00F53632"/>
    <w:rsid w:val="00F56FD2"/>
    <w:rsid w:val="00F57CAF"/>
    <w:rsid w:val="00F57FCA"/>
    <w:rsid w:val="00F60795"/>
    <w:rsid w:val="00F60B69"/>
    <w:rsid w:val="00F60E86"/>
    <w:rsid w:val="00F624D1"/>
    <w:rsid w:val="00F6635C"/>
    <w:rsid w:val="00F6779A"/>
    <w:rsid w:val="00F67FAB"/>
    <w:rsid w:val="00F70AD5"/>
    <w:rsid w:val="00F72C23"/>
    <w:rsid w:val="00F73791"/>
    <w:rsid w:val="00F739F8"/>
    <w:rsid w:val="00F741B3"/>
    <w:rsid w:val="00F76C63"/>
    <w:rsid w:val="00F777A9"/>
    <w:rsid w:val="00F81B22"/>
    <w:rsid w:val="00F83F9E"/>
    <w:rsid w:val="00F85A23"/>
    <w:rsid w:val="00F85ED6"/>
    <w:rsid w:val="00F86430"/>
    <w:rsid w:val="00F90180"/>
    <w:rsid w:val="00F9057E"/>
    <w:rsid w:val="00F91467"/>
    <w:rsid w:val="00F92DB2"/>
    <w:rsid w:val="00F94412"/>
    <w:rsid w:val="00F955EE"/>
    <w:rsid w:val="00F956B0"/>
    <w:rsid w:val="00FA0E78"/>
    <w:rsid w:val="00FA12CA"/>
    <w:rsid w:val="00FA1987"/>
    <w:rsid w:val="00FA3090"/>
    <w:rsid w:val="00FA7F37"/>
    <w:rsid w:val="00FB3C1D"/>
    <w:rsid w:val="00FB44F2"/>
    <w:rsid w:val="00FB73BA"/>
    <w:rsid w:val="00FC1073"/>
    <w:rsid w:val="00FC6B83"/>
    <w:rsid w:val="00FC6C63"/>
    <w:rsid w:val="00FD2C17"/>
    <w:rsid w:val="00FD426D"/>
    <w:rsid w:val="00FD7654"/>
    <w:rsid w:val="00FE0D5C"/>
    <w:rsid w:val="00FE1276"/>
    <w:rsid w:val="00FE2F95"/>
    <w:rsid w:val="00FE3319"/>
    <w:rsid w:val="00FE502F"/>
    <w:rsid w:val="00FE56BF"/>
    <w:rsid w:val="00FE5859"/>
    <w:rsid w:val="00FE6FDD"/>
    <w:rsid w:val="00FE7293"/>
    <w:rsid w:val="00FE7CD2"/>
    <w:rsid w:val="00FF1A99"/>
    <w:rsid w:val="00FF2611"/>
    <w:rsid w:val="00FF28AA"/>
    <w:rsid w:val="00FF54E0"/>
    <w:rsid w:val="00FF5A20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D5"/>
  </w:style>
  <w:style w:type="paragraph" w:styleId="1">
    <w:name w:val="heading 1"/>
    <w:basedOn w:val="a"/>
    <w:next w:val="a"/>
    <w:link w:val="10"/>
    <w:uiPriority w:val="99"/>
    <w:qFormat/>
    <w:rsid w:val="00CC238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13C6"/>
    <w:pPr>
      <w:keepNext/>
      <w:ind w:right="-483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13C6"/>
    <w:pPr>
      <w:keepNext/>
      <w:ind w:right="-483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13C6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13C6"/>
    <w:pPr>
      <w:keepNext/>
      <w:ind w:left="7200" w:right="-483" w:firstLine="7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113C6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113C6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113C6"/>
    <w:pPr>
      <w:keepNext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38B"/>
    <w:rPr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13C6"/>
    <w:rPr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13C6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13C6"/>
    <w:rPr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113C6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113C6"/>
    <w:rPr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113C6"/>
    <w:rPr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113C6"/>
    <w:rPr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3227D3"/>
    <w:pPr>
      <w:widowControl w:val="0"/>
      <w:autoSpaceDE w:val="0"/>
      <w:autoSpaceDN w:val="0"/>
    </w:pPr>
    <w:rPr>
      <w:sz w:val="24"/>
      <w:szCs w:val="24"/>
    </w:rPr>
  </w:style>
  <w:style w:type="character" w:styleId="a3">
    <w:name w:val="Hyperlink"/>
    <w:basedOn w:val="a0"/>
    <w:uiPriority w:val="99"/>
    <w:rsid w:val="00CC238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C238B"/>
    <w:pPr>
      <w:widowControl w:val="0"/>
      <w:ind w:left="720"/>
    </w:pPr>
    <w:rPr>
      <w:color w:val="000000"/>
      <w:sz w:val="24"/>
      <w:szCs w:val="24"/>
    </w:rPr>
  </w:style>
  <w:style w:type="table" w:styleId="a5">
    <w:name w:val="Table Grid"/>
    <w:basedOn w:val="a1"/>
    <w:uiPriority w:val="99"/>
    <w:rsid w:val="00CC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C238B"/>
    <w:rPr>
      <w:b/>
      <w:bCs/>
    </w:rPr>
  </w:style>
  <w:style w:type="paragraph" w:styleId="a7">
    <w:name w:val="Balloon Text"/>
    <w:basedOn w:val="a"/>
    <w:link w:val="a8"/>
    <w:uiPriority w:val="99"/>
    <w:semiHidden/>
    <w:rsid w:val="00CC2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238B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rsid w:val="00CC238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CC238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C238B"/>
    <w:rPr>
      <w:sz w:val="28"/>
      <w:szCs w:val="28"/>
      <w:lang w:val="ru-RU" w:eastAsia="ru-RU"/>
    </w:rPr>
  </w:style>
  <w:style w:type="character" w:styleId="ac">
    <w:name w:val="page number"/>
    <w:basedOn w:val="a0"/>
    <w:uiPriority w:val="99"/>
    <w:rsid w:val="00CC238B"/>
  </w:style>
  <w:style w:type="character" w:customStyle="1" w:styleId="ConsPlusNormal0">
    <w:name w:val="ConsPlusNormal Знак"/>
    <w:link w:val="ConsPlusNormal"/>
    <w:uiPriority w:val="99"/>
    <w:locked/>
    <w:rsid w:val="00CC238B"/>
    <w:rPr>
      <w:sz w:val="24"/>
      <w:szCs w:val="24"/>
      <w:lang w:val="ru-RU" w:eastAsia="ru-RU" w:bidi="ar-SA"/>
    </w:rPr>
  </w:style>
  <w:style w:type="character" w:customStyle="1" w:styleId="ad">
    <w:name w:val="Основной текст_"/>
    <w:link w:val="21"/>
    <w:uiPriority w:val="99"/>
    <w:locked/>
    <w:rsid w:val="00CC238B"/>
    <w:rPr>
      <w:sz w:val="27"/>
      <w:szCs w:val="27"/>
    </w:rPr>
  </w:style>
  <w:style w:type="character" w:customStyle="1" w:styleId="ae">
    <w:name w:val="Колонтитул_"/>
    <w:link w:val="af"/>
    <w:uiPriority w:val="99"/>
    <w:locked/>
    <w:rsid w:val="00CC238B"/>
  </w:style>
  <w:style w:type="character" w:customStyle="1" w:styleId="TrebuchetMS">
    <w:name w:val="Колонтитул + Trebuchet MS"/>
    <w:aliases w:val="12 pt"/>
    <w:uiPriority w:val="99"/>
    <w:rsid w:val="00CC238B"/>
    <w:rPr>
      <w:rFonts w:ascii="Trebuchet MS" w:hAnsi="Trebuchet MS" w:cs="Trebuchet MS"/>
      <w:sz w:val="24"/>
      <w:szCs w:val="24"/>
    </w:rPr>
  </w:style>
  <w:style w:type="character" w:customStyle="1" w:styleId="11">
    <w:name w:val="Основной текст1"/>
    <w:uiPriority w:val="99"/>
    <w:rsid w:val="00CC238B"/>
    <w:rPr>
      <w:sz w:val="27"/>
      <w:szCs w:val="27"/>
      <w:u w:val="single"/>
      <w:lang w:val="en-US"/>
    </w:rPr>
  </w:style>
  <w:style w:type="character" w:customStyle="1" w:styleId="31">
    <w:name w:val="Основной текст (3)_"/>
    <w:link w:val="310"/>
    <w:uiPriority w:val="99"/>
    <w:locked/>
    <w:rsid w:val="00CC238B"/>
    <w:rPr>
      <w:sz w:val="17"/>
      <w:szCs w:val="17"/>
    </w:rPr>
  </w:style>
  <w:style w:type="character" w:customStyle="1" w:styleId="32">
    <w:name w:val="Основной текст (3)"/>
    <w:basedOn w:val="31"/>
    <w:uiPriority w:val="99"/>
    <w:rsid w:val="00CC238B"/>
  </w:style>
  <w:style w:type="character" w:customStyle="1" w:styleId="22">
    <w:name w:val="Заголовок №2_"/>
    <w:link w:val="23"/>
    <w:uiPriority w:val="99"/>
    <w:locked/>
    <w:rsid w:val="00CC238B"/>
    <w:rPr>
      <w:spacing w:val="-10"/>
      <w:sz w:val="28"/>
      <w:szCs w:val="28"/>
    </w:rPr>
  </w:style>
  <w:style w:type="character" w:customStyle="1" w:styleId="12">
    <w:name w:val="Заголовок №1_"/>
    <w:link w:val="110"/>
    <w:uiPriority w:val="99"/>
    <w:locked/>
    <w:rsid w:val="00CC238B"/>
    <w:rPr>
      <w:rFonts w:ascii="Trebuchet MS" w:hAnsi="Trebuchet MS" w:cs="Trebuchet MS"/>
      <w:spacing w:val="20"/>
      <w:sz w:val="35"/>
      <w:szCs w:val="35"/>
      <w:lang w:val="en-US"/>
    </w:rPr>
  </w:style>
  <w:style w:type="character" w:customStyle="1" w:styleId="13">
    <w:name w:val="Заголовок №1"/>
    <w:uiPriority w:val="99"/>
    <w:rsid w:val="00CC238B"/>
    <w:rPr>
      <w:rFonts w:ascii="Trebuchet MS" w:hAnsi="Trebuchet MS" w:cs="Trebuchet MS"/>
      <w:spacing w:val="20"/>
      <w:sz w:val="35"/>
      <w:szCs w:val="35"/>
      <w:u w:val="single"/>
      <w:lang w:val="en-US"/>
    </w:rPr>
  </w:style>
  <w:style w:type="character" w:customStyle="1" w:styleId="3pt">
    <w:name w:val="Основной текст + Интервал 3 pt"/>
    <w:uiPriority w:val="99"/>
    <w:rsid w:val="00CC238B"/>
    <w:rPr>
      <w:spacing w:val="60"/>
      <w:sz w:val="27"/>
      <w:szCs w:val="27"/>
    </w:rPr>
  </w:style>
  <w:style w:type="paragraph" w:customStyle="1" w:styleId="21">
    <w:name w:val="Основной текст2"/>
    <w:basedOn w:val="a"/>
    <w:link w:val="ad"/>
    <w:uiPriority w:val="99"/>
    <w:rsid w:val="00CC238B"/>
    <w:pPr>
      <w:shd w:val="clear" w:color="auto" w:fill="FFFFFF"/>
      <w:spacing w:after="60" w:line="240" w:lineRule="atLeast"/>
      <w:ind w:hanging="340"/>
      <w:jc w:val="right"/>
    </w:pPr>
    <w:rPr>
      <w:sz w:val="27"/>
      <w:szCs w:val="27"/>
    </w:rPr>
  </w:style>
  <w:style w:type="paragraph" w:customStyle="1" w:styleId="af">
    <w:name w:val="Колонтитул"/>
    <w:basedOn w:val="a"/>
    <w:link w:val="ae"/>
    <w:uiPriority w:val="99"/>
    <w:rsid w:val="00CC238B"/>
    <w:pPr>
      <w:shd w:val="clear" w:color="auto" w:fill="FFFFFF"/>
    </w:pPr>
  </w:style>
  <w:style w:type="paragraph" w:customStyle="1" w:styleId="310">
    <w:name w:val="Основной текст (3)1"/>
    <w:basedOn w:val="a"/>
    <w:link w:val="31"/>
    <w:uiPriority w:val="99"/>
    <w:rsid w:val="00CC238B"/>
    <w:pPr>
      <w:shd w:val="clear" w:color="auto" w:fill="FFFFFF"/>
      <w:spacing w:before="1980" w:line="254" w:lineRule="exact"/>
    </w:pPr>
    <w:rPr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rsid w:val="00CC238B"/>
    <w:pPr>
      <w:shd w:val="clear" w:color="auto" w:fill="FFFFFF"/>
      <w:spacing w:before="300" w:after="300" w:line="298" w:lineRule="exact"/>
      <w:jc w:val="center"/>
      <w:outlineLvl w:val="1"/>
    </w:pPr>
    <w:rPr>
      <w:spacing w:val="-10"/>
      <w:sz w:val="28"/>
      <w:szCs w:val="28"/>
    </w:rPr>
  </w:style>
  <w:style w:type="paragraph" w:customStyle="1" w:styleId="110">
    <w:name w:val="Заголовок №11"/>
    <w:basedOn w:val="a"/>
    <w:link w:val="12"/>
    <w:uiPriority w:val="99"/>
    <w:rsid w:val="00CC238B"/>
    <w:pPr>
      <w:shd w:val="clear" w:color="auto" w:fill="FFFFFF"/>
      <w:spacing w:before="480" w:after="120" w:line="240" w:lineRule="atLeast"/>
      <w:ind w:firstLine="680"/>
      <w:jc w:val="both"/>
      <w:outlineLvl w:val="0"/>
    </w:pPr>
    <w:rPr>
      <w:rFonts w:ascii="Trebuchet MS" w:hAnsi="Trebuchet MS"/>
      <w:spacing w:val="20"/>
      <w:sz w:val="35"/>
      <w:szCs w:val="35"/>
      <w:lang w:val="en-US"/>
    </w:rPr>
  </w:style>
  <w:style w:type="paragraph" w:styleId="af0">
    <w:name w:val="footer"/>
    <w:basedOn w:val="a"/>
    <w:link w:val="af1"/>
    <w:uiPriority w:val="99"/>
    <w:rsid w:val="00CC238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C238B"/>
    <w:rPr>
      <w:sz w:val="28"/>
      <w:szCs w:val="28"/>
      <w:lang w:val="ru-RU" w:eastAsia="ru-RU"/>
    </w:rPr>
  </w:style>
  <w:style w:type="character" w:customStyle="1" w:styleId="af2">
    <w:name w:val="Сноска_"/>
    <w:link w:val="af3"/>
    <w:uiPriority w:val="99"/>
    <w:locked/>
    <w:rsid w:val="00CC238B"/>
    <w:rPr>
      <w:sz w:val="28"/>
      <w:szCs w:val="28"/>
    </w:rPr>
  </w:style>
  <w:style w:type="paragraph" w:customStyle="1" w:styleId="af3">
    <w:name w:val="Сноска"/>
    <w:basedOn w:val="a"/>
    <w:link w:val="af2"/>
    <w:uiPriority w:val="99"/>
    <w:rsid w:val="00CC238B"/>
    <w:pPr>
      <w:shd w:val="clear" w:color="auto" w:fill="FFFFFF"/>
      <w:spacing w:line="326" w:lineRule="exact"/>
      <w:jc w:val="both"/>
    </w:pPr>
    <w:rPr>
      <w:sz w:val="28"/>
      <w:szCs w:val="28"/>
    </w:rPr>
  </w:style>
  <w:style w:type="character" w:customStyle="1" w:styleId="41">
    <w:name w:val="Основной текст (4)_"/>
    <w:link w:val="42"/>
    <w:uiPriority w:val="99"/>
    <w:locked/>
    <w:rsid w:val="00CC238B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CC238B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CC238B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C238B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C238B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C238B"/>
    <w:pPr>
      <w:widowControl w:val="0"/>
      <w:shd w:val="clear" w:color="auto" w:fill="FFFFFF"/>
      <w:spacing w:line="216" w:lineRule="exact"/>
    </w:pPr>
    <w:rPr>
      <w:sz w:val="18"/>
      <w:szCs w:val="18"/>
      <w:shd w:val="clear" w:color="auto" w:fill="FFFFFF"/>
    </w:rPr>
  </w:style>
  <w:style w:type="character" w:customStyle="1" w:styleId="apple-converted-space">
    <w:name w:val="apple-converted-space"/>
    <w:uiPriority w:val="99"/>
    <w:rsid w:val="00CC238B"/>
  </w:style>
  <w:style w:type="paragraph" w:styleId="af4">
    <w:name w:val="footnote text"/>
    <w:basedOn w:val="a"/>
    <w:link w:val="14"/>
    <w:uiPriority w:val="99"/>
    <w:semiHidden/>
    <w:rsid w:val="00CC238B"/>
    <w:pPr>
      <w:jc w:val="both"/>
    </w:pPr>
  </w:style>
  <w:style w:type="character" w:customStyle="1" w:styleId="14">
    <w:name w:val="Текст сноски Знак1"/>
    <w:basedOn w:val="a0"/>
    <w:link w:val="af4"/>
    <w:uiPriority w:val="99"/>
    <w:locked/>
    <w:rsid w:val="00CC238B"/>
    <w:rPr>
      <w:lang w:val="ru-RU" w:eastAsia="ru-RU"/>
    </w:rPr>
  </w:style>
  <w:style w:type="character" w:styleId="af5">
    <w:name w:val="footnote reference"/>
    <w:basedOn w:val="a0"/>
    <w:uiPriority w:val="99"/>
    <w:semiHidden/>
    <w:rsid w:val="00CC238B"/>
    <w:rPr>
      <w:vertAlign w:val="superscript"/>
    </w:rPr>
  </w:style>
  <w:style w:type="character" w:customStyle="1" w:styleId="9pt">
    <w:name w:val="Основной текст + 9 pt"/>
    <w:uiPriority w:val="99"/>
    <w:rsid w:val="00CC238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9">
    <w:name w:val="Знак Знак19"/>
    <w:uiPriority w:val="99"/>
    <w:rsid w:val="001113C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lock Text"/>
    <w:basedOn w:val="a"/>
    <w:uiPriority w:val="99"/>
    <w:rsid w:val="001113C6"/>
    <w:pPr>
      <w:ind w:left="1418" w:right="-483" w:hanging="1418"/>
    </w:pPr>
    <w:rPr>
      <w:sz w:val="28"/>
      <w:szCs w:val="28"/>
    </w:rPr>
  </w:style>
  <w:style w:type="paragraph" w:styleId="af7">
    <w:name w:val="Body Text Indent"/>
    <w:basedOn w:val="a"/>
    <w:link w:val="af8"/>
    <w:uiPriority w:val="99"/>
    <w:rsid w:val="001113C6"/>
    <w:pPr>
      <w:ind w:left="567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1113C6"/>
    <w:rPr>
      <w:sz w:val="28"/>
      <w:szCs w:val="28"/>
      <w:lang w:val="ru-RU" w:eastAsia="ru-RU"/>
    </w:rPr>
  </w:style>
  <w:style w:type="character" w:customStyle="1" w:styleId="100">
    <w:name w:val="Знак Знак10"/>
    <w:uiPriority w:val="99"/>
    <w:rsid w:val="001113C6"/>
    <w:rPr>
      <w:rFonts w:ascii="Tahoma" w:hAnsi="Tahoma" w:cs="Tahoma"/>
      <w:sz w:val="16"/>
      <w:szCs w:val="16"/>
      <w:lang w:eastAsia="ru-RU"/>
    </w:rPr>
  </w:style>
  <w:style w:type="character" w:customStyle="1" w:styleId="9">
    <w:name w:val="Знак Знак9"/>
    <w:uiPriority w:val="99"/>
    <w:rsid w:val="001113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1113C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13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Текст примечания1"/>
    <w:basedOn w:val="a"/>
    <w:next w:val="af9"/>
    <w:link w:val="afa"/>
    <w:uiPriority w:val="99"/>
    <w:rsid w:val="001113C6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Текст примечания Знак"/>
    <w:link w:val="15"/>
    <w:uiPriority w:val="99"/>
    <w:locked/>
    <w:rsid w:val="001113C6"/>
    <w:rPr>
      <w:rFonts w:ascii="Calibri" w:hAnsi="Calibri" w:cs="Calibri"/>
      <w:sz w:val="22"/>
      <w:szCs w:val="22"/>
      <w:lang w:val="ru-RU" w:eastAsia="en-US"/>
    </w:rPr>
  </w:style>
  <w:style w:type="character" w:styleId="afb">
    <w:name w:val="annotation reference"/>
    <w:basedOn w:val="a0"/>
    <w:uiPriority w:val="99"/>
    <w:semiHidden/>
    <w:rsid w:val="001113C6"/>
    <w:rPr>
      <w:sz w:val="16"/>
      <w:szCs w:val="16"/>
    </w:rPr>
  </w:style>
  <w:style w:type="table" w:customStyle="1" w:styleId="16">
    <w:name w:val="Сетка таблицы1"/>
    <w:uiPriority w:val="99"/>
    <w:rsid w:val="001113C6"/>
    <w:rPr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113C6"/>
    <w:rPr>
      <w:rFonts w:ascii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Гиперссылка1"/>
    <w:uiPriority w:val="99"/>
    <w:rsid w:val="001113C6"/>
    <w:rPr>
      <w:color w:val="0000FF"/>
      <w:u w:val="single"/>
    </w:rPr>
  </w:style>
  <w:style w:type="character" w:customStyle="1" w:styleId="18">
    <w:name w:val="Просмотренная гиперссылка1"/>
    <w:uiPriority w:val="99"/>
    <w:semiHidden/>
    <w:rsid w:val="001113C6"/>
    <w:rPr>
      <w:color w:val="800080"/>
      <w:u w:val="single"/>
    </w:rPr>
  </w:style>
  <w:style w:type="character" w:styleId="afc">
    <w:name w:val="Placeholder Text"/>
    <w:basedOn w:val="a0"/>
    <w:uiPriority w:val="99"/>
    <w:semiHidden/>
    <w:rsid w:val="001113C6"/>
    <w:rPr>
      <w:color w:val="808080"/>
    </w:rPr>
  </w:style>
  <w:style w:type="character" w:customStyle="1" w:styleId="CharStyle3">
    <w:name w:val="Char Style 3"/>
    <w:link w:val="Style2"/>
    <w:uiPriority w:val="99"/>
    <w:locked/>
    <w:rsid w:val="001113C6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113C6"/>
    <w:pPr>
      <w:widowControl w:val="0"/>
      <w:shd w:val="clear" w:color="auto" w:fill="FFFFFF"/>
      <w:spacing w:after="660" w:line="360" w:lineRule="exact"/>
    </w:pPr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113C6"/>
    <w:rPr>
      <w:b/>
      <w:bCs/>
      <w:sz w:val="26"/>
      <w:szCs w:val="26"/>
      <w:shd w:val="clear" w:color="auto" w:fill="FFFFFF"/>
    </w:rPr>
  </w:style>
  <w:style w:type="character" w:customStyle="1" w:styleId="CharStyle6">
    <w:name w:val="Char Style 6"/>
    <w:uiPriority w:val="99"/>
    <w:rsid w:val="001113C6"/>
    <w:rPr>
      <w:b/>
      <w:bCs/>
      <w:i/>
      <w:iCs/>
      <w:sz w:val="26"/>
      <w:szCs w:val="26"/>
      <w:u w:val="none"/>
    </w:rPr>
  </w:style>
  <w:style w:type="paragraph" w:customStyle="1" w:styleId="Style4">
    <w:name w:val="Style 4"/>
    <w:basedOn w:val="a"/>
    <w:link w:val="CharStyle5"/>
    <w:uiPriority w:val="99"/>
    <w:rsid w:val="001113C6"/>
    <w:pPr>
      <w:widowControl w:val="0"/>
      <w:shd w:val="clear" w:color="auto" w:fill="FFFFFF"/>
      <w:spacing w:before="660" w:line="322" w:lineRule="exact"/>
      <w:jc w:val="center"/>
    </w:pPr>
    <w:rPr>
      <w:b/>
      <w:bCs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113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a">
    <w:name w:val="Текст сноски1"/>
    <w:basedOn w:val="a"/>
    <w:next w:val="af4"/>
    <w:link w:val="afd"/>
    <w:uiPriority w:val="99"/>
    <w:semiHidden/>
    <w:rsid w:val="001113C6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1a"/>
    <w:uiPriority w:val="99"/>
    <w:semiHidden/>
    <w:locked/>
    <w:rsid w:val="001113C6"/>
    <w:rPr>
      <w:rFonts w:ascii="Calibri" w:hAnsi="Calibri" w:cs="Calibri"/>
      <w:sz w:val="22"/>
      <w:szCs w:val="22"/>
      <w:lang w:val="ru-RU" w:eastAsia="en-US"/>
    </w:rPr>
  </w:style>
  <w:style w:type="table" w:customStyle="1" w:styleId="24">
    <w:name w:val="Сетка таблицы2"/>
    <w:uiPriority w:val="99"/>
    <w:rsid w:val="001113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113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customStyle="1" w:styleId="33">
    <w:name w:val="Сетка таблицы3"/>
    <w:uiPriority w:val="99"/>
    <w:rsid w:val="001113C6"/>
    <w:rPr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Тема примечания1"/>
    <w:basedOn w:val="af9"/>
    <w:next w:val="af9"/>
    <w:uiPriority w:val="99"/>
    <w:semiHidden/>
    <w:rsid w:val="001113C6"/>
    <w:pPr>
      <w:spacing w:after="0"/>
      <w:jc w:val="both"/>
    </w:pPr>
    <w:rPr>
      <w:rFonts w:ascii="Times New Roman" w:hAnsi="Times New Roman" w:cs="Times New Roman"/>
      <w:b/>
      <w:bCs/>
      <w:lang w:eastAsia="ru-RU"/>
    </w:rPr>
  </w:style>
  <w:style w:type="character" w:customStyle="1" w:styleId="CharStyle21">
    <w:name w:val="Char Style 21"/>
    <w:link w:val="Style20"/>
    <w:uiPriority w:val="99"/>
    <w:locked/>
    <w:rsid w:val="001113C6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1113C6"/>
    <w:pPr>
      <w:widowControl w:val="0"/>
      <w:shd w:val="clear" w:color="auto" w:fill="FFFFFF"/>
      <w:spacing w:line="360" w:lineRule="exact"/>
      <w:jc w:val="both"/>
    </w:pPr>
    <w:rPr>
      <w:i/>
      <w:iCs/>
      <w:sz w:val="26"/>
      <w:szCs w:val="26"/>
      <w:shd w:val="clear" w:color="auto" w:fill="FFFFFF"/>
    </w:rPr>
  </w:style>
  <w:style w:type="character" w:customStyle="1" w:styleId="CharStyle3Exact">
    <w:name w:val="Char Style 3 Exact"/>
    <w:uiPriority w:val="99"/>
    <w:locked/>
    <w:rsid w:val="001113C6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uiPriority w:val="99"/>
    <w:locked/>
    <w:rsid w:val="001113C6"/>
    <w:rPr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1113C6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1113C6"/>
    <w:pPr>
      <w:widowControl w:val="0"/>
      <w:shd w:val="clear" w:color="auto" w:fill="FFFFFF"/>
      <w:spacing w:line="360" w:lineRule="exact"/>
    </w:pPr>
    <w:rPr>
      <w:b/>
      <w:bCs/>
      <w:i/>
      <w:iCs/>
      <w:spacing w:val="3"/>
      <w:sz w:val="23"/>
      <w:szCs w:val="23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1113C6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1113C6"/>
    <w:pPr>
      <w:widowControl w:val="0"/>
      <w:shd w:val="clear" w:color="auto" w:fill="FFFFFF"/>
      <w:spacing w:line="240" w:lineRule="atLeast"/>
    </w:pPr>
    <w:rPr>
      <w:spacing w:val="10"/>
      <w:sz w:val="26"/>
      <w:szCs w:val="26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1113C6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1113C6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CharStyle16">
    <w:name w:val="Char Style 16"/>
    <w:link w:val="Style15"/>
    <w:uiPriority w:val="99"/>
    <w:locked/>
    <w:rsid w:val="001113C6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1113C6"/>
    <w:pPr>
      <w:widowControl w:val="0"/>
      <w:shd w:val="clear" w:color="auto" w:fill="FFFFFF"/>
      <w:spacing w:line="355" w:lineRule="exact"/>
    </w:pPr>
    <w:rPr>
      <w:b/>
      <w:bCs/>
      <w:shd w:val="clear" w:color="auto" w:fill="FFFFFF"/>
    </w:rPr>
  </w:style>
  <w:style w:type="character" w:customStyle="1" w:styleId="CharStyle18">
    <w:name w:val="Char Style 18"/>
    <w:link w:val="Style17"/>
    <w:uiPriority w:val="99"/>
    <w:locked/>
    <w:rsid w:val="001113C6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1113C6"/>
    <w:pPr>
      <w:widowControl w:val="0"/>
      <w:shd w:val="clear" w:color="auto" w:fill="FFFFFF"/>
      <w:spacing w:line="374" w:lineRule="exact"/>
      <w:ind w:firstLine="720"/>
    </w:pPr>
    <w:rPr>
      <w:spacing w:val="10"/>
      <w:sz w:val="17"/>
      <w:szCs w:val="17"/>
      <w:shd w:val="clear" w:color="auto" w:fill="FFFFFF"/>
      <w:lang w:val="en-US"/>
    </w:rPr>
  </w:style>
  <w:style w:type="character" w:customStyle="1" w:styleId="CharStyle25">
    <w:name w:val="Char Style 25"/>
    <w:link w:val="Style24"/>
    <w:uiPriority w:val="99"/>
    <w:locked/>
    <w:rsid w:val="001113C6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1113C6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shd w:val="clear" w:color="auto" w:fill="FFFFFF"/>
      <w:lang w:val="en-US"/>
    </w:rPr>
  </w:style>
  <w:style w:type="character" w:customStyle="1" w:styleId="CharStyle29">
    <w:name w:val="Char Style 29"/>
    <w:link w:val="Style28"/>
    <w:uiPriority w:val="99"/>
    <w:locked/>
    <w:rsid w:val="001113C6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1113C6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  <w:shd w:val="clear" w:color="auto" w:fill="FFFFFF"/>
    </w:rPr>
  </w:style>
  <w:style w:type="character" w:customStyle="1" w:styleId="CharStyle33">
    <w:name w:val="Char Style 33"/>
    <w:link w:val="Style32"/>
    <w:uiPriority w:val="99"/>
    <w:locked/>
    <w:rsid w:val="001113C6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1113C6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shd w:val="clear" w:color="auto" w:fill="FFFFFF"/>
      <w:lang w:val="en-US"/>
    </w:rPr>
  </w:style>
  <w:style w:type="character" w:customStyle="1" w:styleId="CharStyle37">
    <w:name w:val="Char Style 37"/>
    <w:link w:val="Style36"/>
    <w:uiPriority w:val="99"/>
    <w:locked/>
    <w:rsid w:val="001113C6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1113C6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  <w:shd w:val="clear" w:color="auto" w:fill="FFFFFF"/>
    </w:rPr>
  </w:style>
  <w:style w:type="character" w:customStyle="1" w:styleId="CharStyle43">
    <w:name w:val="Char Style 43"/>
    <w:link w:val="Style42"/>
    <w:uiPriority w:val="99"/>
    <w:locked/>
    <w:rsid w:val="001113C6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1113C6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b/>
      <w:bCs/>
      <w:shd w:val="clear" w:color="auto" w:fill="FFFFFF"/>
    </w:rPr>
  </w:style>
  <w:style w:type="character" w:customStyle="1" w:styleId="CharStyle46">
    <w:name w:val="Char Style 46"/>
    <w:link w:val="Style45"/>
    <w:uiPriority w:val="99"/>
    <w:locked/>
    <w:rsid w:val="001113C6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1113C6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  <w:shd w:val="clear" w:color="auto" w:fill="FFFFFF"/>
    </w:rPr>
  </w:style>
  <w:style w:type="character" w:customStyle="1" w:styleId="CharStyle52">
    <w:name w:val="Char Style 52"/>
    <w:link w:val="Style51"/>
    <w:uiPriority w:val="99"/>
    <w:locked/>
    <w:rsid w:val="001113C6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1113C6"/>
    <w:pPr>
      <w:widowControl w:val="0"/>
      <w:shd w:val="clear" w:color="auto" w:fill="FFFFFF"/>
      <w:spacing w:line="365" w:lineRule="exact"/>
      <w:ind w:firstLine="720"/>
      <w:jc w:val="both"/>
    </w:pPr>
    <w:rPr>
      <w:sz w:val="26"/>
      <w:szCs w:val="26"/>
      <w:shd w:val="clear" w:color="auto" w:fill="FFFFFF"/>
    </w:rPr>
  </w:style>
  <w:style w:type="character" w:customStyle="1" w:styleId="CharStyle57">
    <w:name w:val="Char Style 57"/>
    <w:link w:val="Style56"/>
    <w:uiPriority w:val="99"/>
    <w:locked/>
    <w:rsid w:val="001113C6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1113C6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shd w:val="clear" w:color="auto" w:fill="FFFFFF"/>
      <w:lang w:val="en-US"/>
    </w:rPr>
  </w:style>
  <w:style w:type="character" w:customStyle="1" w:styleId="CharStyle62">
    <w:name w:val="Char Style 62"/>
    <w:link w:val="Style61"/>
    <w:uiPriority w:val="99"/>
    <w:locked/>
    <w:rsid w:val="001113C6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1113C6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CharStyle66">
    <w:name w:val="Char Style 66"/>
    <w:link w:val="Style65"/>
    <w:uiPriority w:val="99"/>
    <w:locked/>
    <w:rsid w:val="001113C6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1113C6"/>
    <w:pPr>
      <w:widowControl w:val="0"/>
      <w:shd w:val="clear" w:color="auto" w:fill="FFFFFF"/>
      <w:spacing w:before="300" w:line="355" w:lineRule="exact"/>
      <w:ind w:firstLine="700"/>
      <w:jc w:val="both"/>
    </w:pPr>
    <w:rPr>
      <w:shd w:val="clear" w:color="auto" w:fill="FFFFFF"/>
    </w:rPr>
  </w:style>
  <w:style w:type="character" w:customStyle="1" w:styleId="CharStyle68">
    <w:name w:val="Char Style 68"/>
    <w:link w:val="Style67"/>
    <w:uiPriority w:val="99"/>
    <w:locked/>
    <w:rsid w:val="001113C6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1113C6"/>
    <w:pPr>
      <w:widowControl w:val="0"/>
      <w:shd w:val="clear" w:color="auto" w:fill="FFFFFF"/>
      <w:spacing w:line="350" w:lineRule="exact"/>
      <w:ind w:firstLine="700"/>
      <w:jc w:val="both"/>
    </w:pPr>
    <w:rPr>
      <w:b/>
      <w:bCs/>
      <w:shd w:val="clear" w:color="auto" w:fill="FFFFFF"/>
    </w:rPr>
  </w:style>
  <w:style w:type="character" w:customStyle="1" w:styleId="CharStyle73">
    <w:name w:val="Char Style 73"/>
    <w:link w:val="Style72"/>
    <w:uiPriority w:val="99"/>
    <w:locked/>
    <w:rsid w:val="001113C6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1113C6"/>
    <w:pPr>
      <w:widowControl w:val="0"/>
      <w:shd w:val="clear" w:color="auto" w:fill="FFFFFF"/>
      <w:spacing w:line="355" w:lineRule="exact"/>
      <w:ind w:firstLine="700"/>
      <w:jc w:val="both"/>
    </w:pPr>
    <w:rPr>
      <w:b/>
      <w:bCs/>
      <w:sz w:val="23"/>
      <w:szCs w:val="23"/>
      <w:shd w:val="clear" w:color="auto" w:fill="FFFFFF"/>
      <w:lang w:val="en-US"/>
    </w:rPr>
  </w:style>
  <w:style w:type="character" w:customStyle="1" w:styleId="CharStyle77">
    <w:name w:val="Char Style 77"/>
    <w:link w:val="Style76"/>
    <w:uiPriority w:val="99"/>
    <w:locked/>
    <w:rsid w:val="001113C6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1113C6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sz w:val="26"/>
      <w:szCs w:val="26"/>
      <w:shd w:val="clear" w:color="auto" w:fill="FFFFFF"/>
    </w:rPr>
  </w:style>
  <w:style w:type="character" w:customStyle="1" w:styleId="CharStyle80">
    <w:name w:val="Char Style 80"/>
    <w:link w:val="Style79"/>
    <w:uiPriority w:val="99"/>
    <w:locked/>
    <w:rsid w:val="001113C6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1113C6"/>
    <w:pPr>
      <w:widowControl w:val="0"/>
      <w:shd w:val="clear" w:color="auto" w:fill="FFFFFF"/>
      <w:spacing w:line="355" w:lineRule="exact"/>
      <w:ind w:firstLine="700"/>
      <w:jc w:val="both"/>
    </w:pPr>
    <w:rPr>
      <w:b/>
      <w:bCs/>
      <w:shd w:val="clear" w:color="auto" w:fill="FFFFFF"/>
    </w:rPr>
  </w:style>
  <w:style w:type="character" w:customStyle="1" w:styleId="CharStyle84">
    <w:name w:val="Char Style 84"/>
    <w:link w:val="Style83"/>
    <w:uiPriority w:val="99"/>
    <w:locked/>
    <w:rsid w:val="001113C6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1113C6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  <w:shd w:val="clear" w:color="auto" w:fill="FFFFFF"/>
    </w:rPr>
  </w:style>
  <w:style w:type="character" w:customStyle="1" w:styleId="CharStyle86">
    <w:name w:val="Char Style 86"/>
    <w:link w:val="Style85"/>
    <w:uiPriority w:val="99"/>
    <w:locked/>
    <w:rsid w:val="001113C6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1113C6"/>
    <w:pPr>
      <w:widowControl w:val="0"/>
      <w:shd w:val="clear" w:color="auto" w:fill="FFFFFF"/>
      <w:spacing w:line="389" w:lineRule="exact"/>
    </w:pPr>
    <w:rPr>
      <w:b/>
      <w:bCs/>
      <w:sz w:val="17"/>
      <w:szCs w:val="17"/>
      <w:shd w:val="clear" w:color="auto" w:fill="FFFFFF"/>
    </w:rPr>
  </w:style>
  <w:style w:type="character" w:customStyle="1" w:styleId="CharStyle91">
    <w:name w:val="Char Style 91"/>
    <w:link w:val="Style90"/>
    <w:uiPriority w:val="99"/>
    <w:locked/>
    <w:rsid w:val="001113C6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1113C6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  <w:shd w:val="clear" w:color="auto" w:fill="FFFFFF"/>
    </w:rPr>
  </w:style>
  <w:style w:type="character" w:customStyle="1" w:styleId="CharStyle95">
    <w:name w:val="Char Style 95"/>
    <w:link w:val="Style94"/>
    <w:uiPriority w:val="99"/>
    <w:locked/>
    <w:rsid w:val="001113C6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1113C6"/>
    <w:pPr>
      <w:widowControl w:val="0"/>
      <w:shd w:val="clear" w:color="auto" w:fill="FFFFFF"/>
      <w:spacing w:before="300" w:line="240" w:lineRule="atLeast"/>
    </w:pPr>
    <w:rPr>
      <w:b/>
      <w:bCs/>
      <w:sz w:val="9"/>
      <w:szCs w:val="9"/>
      <w:shd w:val="clear" w:color="auto" w:fill="FFFFFF"/>
    </w:rPr>
  </w:style>
  <w:style w:type="character" w:customStyle="1" w:styleId="CharStyle102">
    <w:name w:val="Char Style 102"/>
    <w:link w:val="Style101"/>
    <w:uiPriority w:val="99"/>
    <w:locked/>
    <w:rsid w:val="001113C6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1113C6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shd w:val="clear" w:color="auto" w:fill="FFFFFF"/>
    </w:rPr>
  </w:style>
  <w:style w:type="character" w:customStyle="1" w:styleId="CharStyle112">
    <w:name w:val="Char Style 112"/>
    <w:link w:val="Style111"/>
    <w:uiPriority w:val="99"/>
    <w:locked/>
    <w:rsid w:val="001113C6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1113C6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  <w:shd w:val="clear" w:color="auto" w:fill="FFFFFF"/>
    </w:rPr>
  </w:style>
  <w:style w:type="character" w:customStyle="1" w:styleId="CharStyle114">
    <w:name w:val="Char Style 114"/>
    <w:link w:val="Style113"/>
    <w:uiPriority w:val="99"/>
    <w:locked/>
    <w:rsid w:val="001113C6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1113C6"/>
    <w:pPr>
      <w:widowControl w:val="0"/>
      <w:shd w:val="clear" w:color="auto" w:fill="FFFFFF"/>
      <w:spacing w:before="120" w:line="240" w:lineRule="atLeast"/>
      <w:jc w:val="both"/>
    </w:pPr>
    <w:rPr>
      <w:shd w:val="clear" w:color="auto" w:fill="FFFFFF"/>
    </w:rPr>
  </w:style>
  <w:style w:type="character" w:customStyle="1" w:styleId="CharStyle119">
    <w:name w:val="Char Style 119"/>
    <w:link w:val="Style118"/>
    <w:uiPriority w:val="99"/>
    <w:locked/>
    <w:rsid w:val="001113C6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1113C6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CharStyle123">
    <w:name w:val="Char Style 123"/>
    <w:link w:val="Style122"/>
    <w:uiPriority w:val="99"/>
    <w:locked/>
    <w:rsid w:val="001113C6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1113C6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  <w:shd w:val="clear" w:color="auto" w:fill="FFFFFF"/>
    </w:rPr>
  </w:style>
  <w:style w:type="character" w:customStyle="1" w:styleId="CharStyle135">
    <w:name w:val="Char Style 135"/>
    <w:link w:val="Style134"/>
    <w:uiPriority w:val="99"/>
    <w:locked/>
    <w:rsid w:val="001113C6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1113C6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link w:val="Style138"/>
    <w:uiPriority w:val="99"/>
    <w:locked/>
    <w:rsid w:val="001113C6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1113C6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sz w:val="26"/>
      <w:szCs w:val="26"/>
      <w:shd w:val="clear" w:color="auto" w:fill="FFFFFF"/>
    </w:rPr>
  </w:style>
  <w:style w:type="character" w:customStyle="1" w:styleId="CharStyle5Exact">
    <w:name w:val="Char Style 5 Exact"/>
    <w:uiPriority w:val="99"/>
    <w:rsid w:val="001113C6"/>
    <w:rPr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uiPriority w:val="99"/>
    <w:rsid w:val="001113C6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uiPriority w:val="99"/>
    <w:rsid w:val="001113C6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113C6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23">
    <w:name w:val="Char Style 23"/>
    <w:uiPriority w:val="99"/>
    <w:rsid w:val="001113C6"/>
    <w:rPr>
      <w:sz w:val="16"/>
      <w:szCs w:val="16"/>
      <w:shd w:val="clear" w:color="auto" w:fill="FFFFFF"/>
    </w:rPr>
  </w:style>
  <w:style w:type="character" w:customStyle="1" w:styleId="CharStyle26">
    <w:name w:val="Char Style 26"/>
    <w:uiPriority w:val="99"/>
    <w:rsid w:val="001113C6"/>
    <w:rPr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1113C6"/>
    <w:rPr>
      <w:sz w:val="19"/>
      <w:szCs w:val="19"/>
      <w:shd w:val="clear" w:color="auto" w:fill="FFFFFF"/>
    </w:rPr>
  </w:style>
  <w:style w:type="character" w:customStyle="1" w:styleId="CharStyle30">
    <w:name w:val="Char Style 30"/>
    <w:uiPriority w:val="99"/>
    <w:rsid w:val="001113C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1113C6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uiPriority w:val="99"/>
    <w:rsid w:val="001113C6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38">
    <w:name w:val="Char Style 38"/>
    <w:uiPriority w:val="99"/>
    <w:rsid w:val="001113C6"/>
    <w:rPr>
      <w:sz w:val="16"/>
      <w:szCs w:val="16"/>
      <w:shd w:val="clear" w:color="auto" w:fill="FFFFFF"/>
    </w:rPr>
  </w:style>
  <w:style w:type="character" w:customStyle="1" w:styleId="CharStyle39">
    <w:name w:val="Char Style 39"/>
    <w:uiPriority w:val="99"/>
    <w:rsid w:val="001113C6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uiPriority w:val="99"/>
    <w:rsid w:val="001113C6"/>
    <w:rPr>
      <w:sz w:val="16"/>
      <w:szCs w:val="16"/>
      <w:shd w:val="clear" w:color="auto" w:fill="FFFFFF"/>
    </w:rPr>
  </w:style>
  <w:style w:type="character" w:customStyle="1" w:styleId="CharStyle41">
    <w:name w:val="Char Style 41"/>
    <w:uiPriority w:val="99"/>
    <w:rsid w:val="001113C6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47">
    <w:name w:val="Char Style 47"/>
    <w:uiPriority w:val="99"/>
    <w:rsid w:val="001113C6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uiPriority w:val="99"/>
    <w:rsid w:val="001113C6"/>
    <w:rPr>
      <w:sz w:val="16"/>
      <w:szCs w:val="16"/>
      <w:shd w:val="clear" w:color="auto" w:fill="FFFFFF"/>
    </w:rPr>
  </w:style>
  <w:style w:type="character" w:customStyle="1" w:styleId="CharStyle49">
    <w:name w:val="Char Style 49"/>
    <w:uiPriority w:val="99"/>
    <w:rsid w:val="001113C6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1113C6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1113C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1113C6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uiPriority w:val="99"/>
    <w:rsid w:val="001113C6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1113C6"/>
    <w:rPr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1113C6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uiPriority w:val="99"/>
    <w:rsid w:val="001113C6"/>
    <w:rPr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1113C6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69">
    <w:name w:val="Char Style 69"/>
    <w:uiPriority w:val="99"/>
    <w:rsid w:val="001113C6"/>
    <w:rPr>
      <w:b/>
      <w:bCs/>
      <w:smallCaps/>
      <w:shd w:val="clear" w:color="auto" w:fill="FFFFFF"/>
    </w:rPr>
  </w:style>
  <w:style w:type="character" w:customStyle="1" w:styleId="CharStyle70">
    <w:name w:val="Char Style 70"/>
    <w:uiPriority w:val="99"/>
    <w:rsid w:val="001113C6"/>
    <w:rPr>
      <w:shd w:val="clear" w:color="auto" w:fill="FFFFFF"/>
    </w:rPr>
  </w:style>
  <w:style w:type="character" w:customStyle="1" w:styleId="CharStyle71">
    <w:name w:val="Char Style 71"/>
    <w:uiPriority w:val="99"/>
    <w:rsid w:val="001113C6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1113C6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1113C6"/>
    <w:rPr>
      <w:sz w:val="13"/>
      <w:szCs w:val="13"/>
      <w:shd w:val="clear" w:color="auto" w:fill="FFFFFF"/>
    </w:rPr>
  </w:style>
  <w:style w:type="character" w:customStyle="1" w:styleId="CharStyle78">
    <w:name w:val="Char Style 78"/>
    <w:uiPriority w:val="99"/>
    <w:rsid w:val="001113C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1113C6"/>
    <w:rPr>
      <w:sz w:val="19"/>
      <w:szCs w:val="19"/>
      <w:shd w:val="clear" w:color="auto" w:fill="FFFFFF"/>
    </w:rPr>
  </w:style>
  <w:style w:type="character" w:customStyle="1" w:styleId="CharStyle82">
    <w:name w:val="Char Style 82"/>
    <w:uiPriority w:val="99"/>
    <w:rsid w:val="001113C6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88">
    <w:name w:val="Char Style 88"/>
    <w:uiPriority w:val="99"/>
    <w:rsid w:val="001113C6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uiPriority w:val="99"/>
    <w:rsid w:val="001113C6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1113C6"/>
    <w:rPr>
      <w:sz w:val="14"/>
      <w:szCs w:val="14"/>
      <w:shd w:val="clear" w:color="auto" w:fill="FFFFFF"/>
    </w:rPr>
  </w:style>
  <w:style w:type="character" w:customStyle="1" w:styleId="CharStyle93">
    <w:name w:val="Char Style 93"/>
    <w:uiPriority w:val="99"/>
    <w:rsid w:val="001113C6"/>
    <w:rPr>
      <w:b/>
      <w:bCs/>
      <w:smallCaps/>
      <w:shd w:val="clear" w:color="auto" w:fill="FFFFFF"/>
    </w:rPr>
  </w:style>
  <w:style w:type="character" w:customStyle="1" w:styleId="CharStyle96">
    <w:name w:val="Char Style 96"/>
    <w:uiPriority w:val="99"/>
    <w:rsid w:val="001113C6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uiPriority w:val="99"/>
    <w:rsid w:val="001113C6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1113C6"/>
    <w:rPr>
      <w:sz w:val="18"/>
      <w:szCs w:val="18"/>
      <w:shd w:val="clear" w:color="auto" w:fill="FFFFFF"/>
    </w:rPr>
  </w:style>
  <w:style w:type="character" w:customStyle="1" w:styleId="CharStyle99">
    <w:name w:val="Char Style 99"/>
    <w:uiPriority w:val="99"/>
    <w:rsid w:val="001113C6"/>
    <w:rPr>
      <w:sz w:val="17"/>
      <w:szCs w:val="17"/>
      <w:shd w:val="clear" w:color="auto" w:fill="FFFFFF"/>
    </w:rPr>
  </w:style>
  <w:style w:type="character" w:customStyle="1" w:styleId="CharStyle100">
    <w:name w:val="Char Style 100"/>
    <w:uiPriority w:val="99"/>
    <w:rsid w:val="001113C6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uiPriority w:val="99"/>
    <w:rsid w:val="001113C6"/>
    <w:rPr>
      <w:sz w:val="17"/>
      <w:szCs w:val="17"/>
      <w:shd w:val="clear" w:color="auto" w:fill="FFFFFF"/>
    </w:rPr>
  </w:style>
  <w:style w:type="character" w:customStyle="1" w:styleId="CharStyle104">
    <w:name w:val="Char Style 104"/>
    <w:uiPriority w:val="99"/>
    <w:rsid w:val="001113C6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106">
    <w:name w:val="Char Style 106"/>
    <w:uiPriority w:val="99"/>
    <w:rsid w:val="001113C6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1113C6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uiPriority w:val="99"/>
    <w:rsid w:val="001113C6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110">
    <w:name w:val="Char Style 110"/>
    <w:uiPriority w:val="99"/>
    <w:rsid w:val="001113C6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uiPriority w:val="99"/>
    <w:rsid w:val="001113C6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1113C6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uiPriority w:val="99"/>
    <w:rsid w:val="001113C6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uiPriority w:val="99"/>
    <w:rsid w:val="001113C6"/>
    <w:rPr>
      <w:sz w:val="16"/>
      <w:szCs w:val="16"/>
      <w:shd w:val="clear" w:color="auto" w:fill="FFFFFF"/>
    </w:rPr>
  </w:style>
  <w:style w:type="character" w:customStyle="1" w:styleId="CharStyle121">
    <w:name w:val="Char Style 121"/>
    <w:uiPriority w:val="99"/>
    <w:rsid w:val="001113C6"/>
    <w:rPr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uiPriority w:val="99"/>
    <w:rsid w:val="001113C6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uiPriority w:val="99"/>
    <w:rsid w:val="001113C6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127">
    <w:name w:val="Char Style 127"/>
    <w:uiPriority w:val="99"/>
    <w:rsid w:val="001113C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1113C6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uiPriority w:val="99"/>
    <w:rsid w:val="001113C6"/>
    <w:rPr>
      <w:sz w:val="24"/>
      <w:szCs w:val="24"/>
      <w:shd w:val="clear" w:color="auto" w:fill="FFFFFF"/>
    </w:rPr>
  </w:style>
  <w:style w:type="character" w:customStyle="1" w:styleId="CharStyle130">
    <w:name w:val="Char Style 130"/>
    <w:uiPriority w:val="99"/>
    <w:rsid w:val="001113C6"/>
    <w:rPr>
      <w:sz w:val="17"/>
      <w:szCs w:val="17"/>
      <w:shd w:val="clear" w:color="auto" w:fill="FFFFFF"/>
    </w:rPr>
  </w:style>
  <w:style w:type="character" w:customStyle="1" w:styleId="CharStyle131">
    <w:name w:val="Char Style 131"/>
    <w:uiPriority w:val="99"/>
    <w:rsid w:val="001113C6"/>
    <w:rPr>
      <w:sz w:val="26"/>
      <w:szCs w:val="26"/>
      <w:shd w:val="clear" w:color="auto" w:fill="FFFFFF"/>
    </w:rPr>
  </w:style>
  <w:style w:type="character" w:customStyle="1" w:styleId="CharStyle132">
    <w:name w:val="Char Style 132"/>
    <w:uiPriority w:val="99"/>
    <w:rsid w:val="001113C6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uiPriority w:val="99"/>
    <w:rsid w:val="001113C6"/>
    <w:rPr>
      <w:b/>
      <w:bCs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1113C6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1113C6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e">
    <w:name w:val="endnote text"/>
    <w:basedOn w:val="a"/>
    <w:link w:val="aff"/>
    <w:uiPriority w:val="99"/>
    <w:semiHidden/>
    <w:rsid w:val="001113C6"/>
    <w:pPr>
      <w:jc w:val="both"/>
    </w:p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1113C6"/>
    <w:rPr>
      <w:lang w:val="ru-RU" w:eastAsia="ru-RU"/>
    </w:rPr>
  </w:style>
  <w:style w:type="character" w:styleId="aff0">
    <w:name w:val="endnote reference"/>
    <w:basedOn w:val="a0"/>
    <w:uiPriority w:val="99"/>
    <w:semiHidden/>
    <w:rsid w:val="001113C6"/>
    <w:rPr>
      <w:vertAlign w:val="superscript"/>
    </w:rPr>
  </w:style>
  <w:style w:type="paragraph" w:customStyle="1" w:styleId="1c">
    <w:name w:val="Рецензия1"/>
    <w:next w:val="aff1"/>
    <w:hidden/>
    <w:uiPriority w:val="99"/>
    <w:semiHidden/>
    <w:rsid w:val="001113C6"/>
    <w:rPr>
      <w:sz w:val="28"/>
      <w:szCs w:val="28"/>
    </w:rPr>
  </w:style>
  <w:style w:type="paragraph" w:styleId="af9">
    <w:name w:val="annotation text"/>
    <w:basedOn w:val="a"/>
    <w:link w:val="1d"/>
    <w:uiPriority w:val="99"/>
    <w:semiHidden/>
    <w:rsid w:val="001113C6"/>
    <w:pPr>
      <w:spacing w:after="200"/>
    </w:pPr>
    <w:rPr>
      <w:rFonts w:ascii="Calibri" w:hAnsi="Calibri" w:cs="Calibri"/>
      <w:lang w:eastAsia="en-US"/>
    </w:rPr>
  </w:style>
  <w:style w:type="character" w:customStyle="1" w:styleId="1d">
    <w:name w:val="Текст примечания Знак1"/>
    <w:basedOn w:val="a0"/>
    <w:link w:val="af9"/>
    <w:uiPriority w:val="99"/>
    <w:semiHidden/>
    <w:locked/>
    <w:rsid w:val="001113C6"/>
    <w:rPr>
      <w:rFonts w:ascii="Calibri" w:eastAsia="Times New Roman" w:hAnsi="Calibri" w:cs="Calibri"/>
      <w:lang w:val="ru-RU" w:eastAsia="en-US"/>
    </w:rPr>
  </w:style>
  <w:style w:type="character" w:styleId="aff2">
    <w:name w:val="FollowedHyperlink"/>
    <w:basedOn w:val="a0"/>
    <w:uiPriority w:val="99"/>
    <w:semiHidden/>
    <w:rsid w:val="001113C6"/>
    <w:rPr>
      <w:color w:val="800080"/>
      <w:u w:val="single"/>
    </w:rPr>
  </w:style>
  <w:style w:type="character" w:customStyle="1" w:styleId="53">
    <w:name w:val="Знак Знак5"/>
    <w:uiPriority w:val="99"/>
    <w:semiHidden/>
    <w:rsid w:val="001113C6"/>
    <w:rPr>
      <w:sz w:val="20"/>
      <w:szCs w:val="20"/>
    </w:rPr>
  </w:style>
  <w:style w:type="paragraph" w:styleId="aff3">
    <w:name w:val="annotation subject"/>
    <w:basedOn w:val="af9"/>
    <w:next w:val="af9"/>
    <w:link w:val="aff4"/>
    <w:uiPriority w:val="99"/>
    <w:semiHidden/>
    <w:rsid w:val="001113C6"/>
    <w:rPr>
      <w:b/>
      <w:bCs/>
      <w:sz w:val="22"/>
      <w:szCs w:val="22"/>
    </w:rPr>
  </w:style>
  <w:style w:type="character" w:customStyle="1" w:styleId="aff4">
    <w:name w:val="Тема примечания Знак"/>
    <w:basedOn w:val="1d"/>
    <w:link w:val="aff3"/>
    <w:uiPriority w:val="99"/>
    <w:semiHidden/>
    <w:rsid w:val="0068680E"/>
    <w:rPr>
      <w:b/>
      <w:bCs/>
      <w:sz w:val="20"/>
      <w:szCs w:val="20"/>
    </w:rPr>
  </w:style>
  <w:style w:type="character" w:customStyle="1" w:styleId="1e">
    <w:name w:val="Тема примечания Знак1"/>
    <w:uiPriority w:val="99"/>
    <w:semiHidden/>
    <w:rsid w:val="001113C6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1113C6"/>
    <w:rPr>
      <w:rFonts w:ascii="Calibri" w:hAnsi="Calibri" w:cs="Calibri"/>
      <w:sz w:val="22"/>
      <w:szCs w:val="22"/>
      <w:lang w:eastAsia="en-US"/>
    </w:rPr>
  </w:style>
  <w:style w:type="character" w:customStyle="1" w:styleId="112">
    <w:name w:val="Заголовок 1 Знак1"/>
    <w:uiPriority w:val="99"/>
    <w:locked/>
    <w:rsid w:val="001113C6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Заголовок"/>
    <w:basedOn w:val="a"/>
    <w:next w:val="aff6"/>
    <w:uiPriority w:val="99"/>
    <w:rsid w:val="001113C6"/>
    <w:pPr>
      <w:keepNext/>
      <w:widowControl w:val="0"/>
      <w:suppressAutoHyphens/>
      <w:spacing w:before="240" w:after="120" w:line="240" w:lineRule="exact"/>
      <w:jc w:val="center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styleId="aff6">
    <w:name w:val="Body Text"/>
    <w:basedOn w:val="a"/>
    <w:link w:val="1f"/>
    <w:uiPriority w:val="99"/>
    <w:rsid w:val="001113C6"/>
    <w:pPr>
      <w:widowControl w:val="0"/>
      <w:suppressAutoHyphens/>
      <w:jc w:val="both"/>
    </w:pPr>
    <w:rPr>
      <w:sz w:val="28"/>
      <w:szCs w:val="28"/>
    </w:rPr>
  </w:style>
  <w:style w:type="character" w:customStyle="1" w:styleId="1f">
    <w:name w:val="Основной текст Знак1"/>
    <w:basedOn w:val="a0"/>
    <w:link w:val="aff6"/>
    <w:uiPriority w:val="99"/>
    <w:semiHidden/>
    <w:rsid w:val="0068680E"/>
    <w:rPr>
      <w:sz w:val="20"/>
      <w:szCs w:val="20"/>
    </w:rPr>
  </w:style>
  <w:style w:type="character" w:customStyle="1" w:styleId="aff7">
    <w:name w:val="Основной текст Знак"/>
    <w:basedOn w:val="a0"/>
    <w:uiPriority w:val="99"/>
    <w:rsid w:val="001113C6"/>
  </w:style>
  <w:style w:type="character" w:customStyle="1" w:styleId="1f0">
    <w:name w:val="Текст выноски Знак1"/>
    <w:uiPriority w:val="99"/>
    <w:semiHidden/>
    <w:locked/>
    <w:rsid w:val="001113C6"/>
    <w:rPr>
      <w:rFonts w:ascii="Tahoma" w:hAnsi="Tahoma" w:cs="Tahoma"/>
      <w:sz w:val="16"/>
      <w:szCs w:val="16"/>
    </w:rPr>
  </w:style>
  <w:style w:type="character" w:customStyle="1" w:styleId="25">
    <w:name w:val="Верхний колонтитул Знак2"/>
    <w:uiPriority w:val="99"/>
    <w:locked/>
    <w:rsid w:val="001113C6"/>
    <w:rPr>
      <w:rFonts w:eastAsia="Times New Roman"/>
    </w:rPr>
  </w:style>
  <w:style w:type="character" w:customStyle="1" w:styleId="26">
    <w:name w:val="Нижний колонтитул Знак2"/>
    <w:uiPriority w:val="99"/>
    <w:locked/>
    <w:rsid w:val="001113C6"/>
    <w:rPr>
      <w:rFonts w:eastAsia="Times New Roman"/>
    </w:rPr>
  </w:style>
  <w:style w:type="character" w:customStyle="1" w:styleId="ecattext">
    <w:name w:val="ecattext"/>
    <w:basedOn w:val="a0"/>
    <w:uiPriority w:val="99"/>
    <w:rsid w:val="001113C6"/>
  </w:style>
  <w:style w:type="paragraph" w:styleId="27">
    <w:name w:val="Body Text 2"/>
    <w:basedOn w:val="a"/>
    <w:link w:val="210"/>
    <w:uiPriority w:val="99"/>
    <w:rsid w:val="001113C6"/>
    <w:pPr>
      <w:widowControl w:val="0"/>
      <w:suppressAutoHyphens/>
      <w:spacing w:after="120" w:line="480" w:lineRule="auto"/>
    </w:pPr>
    <w:rPr>
      <w:color w:val="000000"/>
      <w:kern w:val="1"/>
      <w:sz w:val="28"/>
      <w:szCs w:val="28"/>
    </w:rPr>
  </w:style>
  <w:style w:type="character" w:customStyle="1" w:styleId="210">
    <w:name w:val="Основной текст 2 Знак1"/>
    <w:basedOn w:val="a0"/>
    <w:link w:val="27"/>
    <w:uiPriority w:val="99"/>
    <w:semiHidden/>
    <w:rsid w:val="0068680E"/>
    <w:rPr>
      <w:sz w:val="20"/>
      <w:szCs w:val="20"/>
    </w:rPr>
  </w:style>
  <w:style w:type="character" w:customStyle="1" w:styleId="28">
    <w:name w:val="Основной текст 2 Знак"/>
    <w:basedOn w:val="a0"/>
    <w:uiPriority w:val="99"/>
    <w:rsid w:val="001113C6"/>
  </w:style>
  <w:style w:type="paragraph" w:customStyle="1" w:styleId="1f1">
    <w:name w:val="Знак Знак1 Знак"/>
    <w:basedOn w:val="a"/>
    <w:uiPriority w:val="99"/>
    <w:rsid w:val="001113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RTFNum21">
    <w:name w:val="RTF_Num 2 1"/>
    <w:uiPriority w:val="99"/>
    <w:rsid w:val="001113C6"/>
    <w:rPr>
      <w:rFonts w:ascii="Times New Roman" w:hAnsi="Times New Roman" w:cs="Times New Roman"/>
    </w:rPr>
  </w:style>
  <w:style w:type="character" w:customStyle="1" w:styleId="RTFNum22">
    <w:name w:val="RTF_Num 2 2"/>
    <w:uiPriority w:val="99"/>
    <w:rsid w:val="001113C6"/>
    <w:rPr>
      <w:rFonts w:eastAsia="Times New Roman"/>
    </w:rPr>
  </w:style>
  <w:style w:type="character" w:customStyle="1" w:styleId="RTFNum23">
    <w:name w:val="RTF_Num 2 3"/>
    <w:uiPriority w:val="99"/>
    <w:rsid w:val="001113C6"/>
    <w:rPr>
      <w:rFonts w:eastAsia="Times New Roman"/>
    </w:rPr>
  </w:style>
  <w:style w:type="character" w:customStyle="1" w:styleId="RTFNum24">
    <w:name w:val="RTF_Num 2 4"/>
    <w:uiPriority w:val="99"/>
    <w:rsid w:val="001113C6"/>
    <w:rPr>
      <w:rFonts w:eastAsia="Times New Roman"/>
    </w:rPr>
  </w:style>
  <w:style w:type="character" w:customStyle="1" w:styleId="RTFNum25">
    <w:name w:val="RTF_Num 2 5"/>
    <w:uiPriority w:val="99"/>
    <w:rsid w:val="001113C6"/>
    <w:rPr>
      <w:rFonts w:eastAsia="Times New Roman"/>
    </w:rPr>
  </w:style>
  <w:style w:type="character" w:customStyle="1" w:styleId="RTFNum26">
    <w:name w:val="RTF_Num 2 6"/>
    <w:uiPriority w:val="99"/>
    <w:rsid w:val="001113C6"/>
    <w:rPr>
      <w:rFonts w:eastAsia="Times New Roman"/>
    </w:rPr>
  </w:style>
  <w:style w:type="character" w:customStyle="1" w:styleId="RTFNum27">
    <w:name w:val="RTF_Num 2 7"/>
    <w:uiPriority w:val="99"/>
    <w:rsid w:val="001113C6"/>
    <w:rPr>
      <w:rFonts w:eastAsia="Times New Roman"/>
    </w:rPr>
  </w:style>
  <w:style w:type="character" w:customStyle="1" w:styleId="RTFNum28">
    <w:name w:val="RTF_Num 2 8"/>
    <w:uiPriority w:val="99"/>
    <w:rsid w:val="001113C6"/>
    <w:rPr>
      <w:rFonts w:eastAsia="Times New Roman"/>
    </w:rPr>
  </w:style>
  <w:style w:type="character" w:customStyle="1" w:styleId="RTFNum29">
    <w:name w:val="RTF_Num 2 9"/>
    <w:uiPriority w:val="99"/>
    <w:rsid w:val="001113C6"/>
    <w:rPr>
      <w:rFonts w:eastAsia="Times New Roman"/>
    </w:rPr>
  </w:style>
  <w:style w:type="character" w:customStyle="1" w:styleId="RTFNum31">
    <w:name w:val="RTF_Num 3 1"/>
    <w:uiPriority w:val="99"/>
    <w:rsid w:val="001113C6"/>
    <w:rPr>
      <w:rFonts w:eastAsia="Times New Roman"/>
    </w:rPr>
  </w:style>
  <w:style w:type="character" w:customStyle="1" w:styleId="RTFNum32">
    <w:name w:val="RTF_Num 3 2"/>
    <w:uiPriority w:val="99"/>
    <w:rsid w:val="001113C6"/>
    <w:rPr>
      <w:rFonts w:eastAsia="Times New Roman"/>
    </w:rPr>
  </w:style>
  <w:style w:type="character" w:customStyle="1" w:styleId="RTFNum33">
    <w:name w:val="RTF_Num 3 3"/>
    <w:uiPriority w:val="99"/>
    <w:rsid w:val="001113C6"/>
    <w:rPr>
      <w:rFonts w:eastAsia="Times New Roman"/>
    </w:rPr>
  </w:style>
  <w:style w:type="character" w:customStyle="1" w:styleId="RTFNum34">
    <w:name w:val="RTF_Num 3 4"/>
    <w:uiPriority w:val="99"/>
    <w:rsid w:val="001113C6"/>
    <w:rPr>
      <w:rFonts w:eastAsia="Times New Roman"/>
    </w:rPr>
  </w:style>
  <w:style w:type="character" w:customStyle="1" w:styleId="RTFNum35">
    <w:name w:val="RTF_Num 3 5"/>
    <w:uiPriority w:val="99"/>
    <w:rsid w:val="001113C6"/>
    <w:rPr>
      <w:rFonts w:eastAsia="Times New Roman"/>
    </w:rPr>
  </w:style>
  <w:style w:type="character" w:customStyle="1" w:styleId="RTFNum36">
    <w:name w:val="RTF_Num 3 6"/>
    <w:uiPriority w:val="99"/>
    <w:rsid w:val="001113C6"/>
    <w:rPr>
      <w:rFonts w:eastAsia="Times New Roman"/>
    </w:rPr>
  </w:style>
  <w:style w:type="character" w:customStyle="1" w:styleId="RTFNum37">
    <w:name w:val="RTF_Num 3 7"/>
    <w:uiPriority w:val="99"/>
    <w:rsid w:val="001113C6"/>
    <w:rPr>
      <w:rFonts w:eastAsia="Times New Roman"/>
    </w:rPr>
  </w:style>
  <w:style w:type="character" w:customStyle="1" w:styleId="RTFNum38">
    <w:name w:val="RTF_Num 3 8"/>
    <w:uiPriority w:val="99"/>
    <w:rsid w:val="001113C6"/>
    <w:rPr>
      <w:rFonts w:eastAsia="Times New Roman"/>
    </w:rPr>
  </w:style>
  <w:style w:type="character" w:customStyle="1" w:styleId="RTFNum39">
    <w:name w:val="RTF_Num 3 9"/>
    <w:uiPriority w:val="99"/>
    <w:rsid w:val="001113C6"/>
    <w:rPr>
      <w:rFonts w:eastAsia="Times New Roman"/>
    </w:rPr>
  </w:style>
  <w:style w:type="character" w:customStyle="1" w:styleId="RTFNum41">
    <w:name w:val="RTF_Num 4 1"/>
    <w:uiPriority w:val="99"/>
    <w:rsid w:val="001113C6"/>
    <w:rPr>
      <w:rFonts w:eastAsia="Times New Roman"/>
    </w:rPr>
  </w:style>
  <w:style w:type="character" w:customStyle="1" w:styleId="RTFNum42">
    <w:name w:val="RTF_Num 4 2"/>
    <w:uiPriority w:val="99"/>
    <w:rsid w:val="001113C6"/>
    <w:rPr>
      <w:rFonts w:eastAsia="Times New Roman"/>
    </w:rPr>
  </w:style>
  <w:style w:type="character" w:customStyle="1" w:styleId="RTFNum43">
    <w:name w:val="RTF_Num 4 3"/>
    <w:uiPriority w:val="99"/>
    <w:rsid w:val="001113C6"/>
    <w:rPr>
      <w:rFonts w:eastAsia="Times New Roman"/>
    </w:rPr>
  </w:style>
  <w:style w:type="character" w:customStyle="1" w:styleId="RTFNum44">
    <w:name w:val="RTF_Num 4 4"/>
    <w:uiPriority w:val="99"/>
    <w:rsid w:val="001113C6"/>
    <w:rPr>
      <w:rFonts w:eastAsia="Times New Roman"/>
    </w:rPr>
  </w:style>
  <w:style w:type="character" w:customStyle="1" w:styleId="RTFNum45">
    <w:name w:val="RTF_Num 4 5"/>
    <w:uiPriority w:val="99"/>
    <w:rsid w:val="001113C6"/>
    <w:rPr>
      <w:rFonts w:eastAsia="Times New Roman"/>
    </w:rPr>
  </w:style>
  <w:style w:type="character" w:customStyle="1" w:styleId="RTFNum46">
    <w:name w:val="RTF_Num 4 6"/>
    <w:uiPriority w:val="99"/>
    <w:rsid w:val="001113C6"/>
    <w:rPr>
      <w:rFonts w:eastAsia="Times New Roman"/>
    </w:rPr>
  </w:style>
  <w:style w:type="character" w:customStyle="1" w:styleId="RTFNum47">
    <w:name w:val="RTF_Num 4 7"/>
    <w:uiPriority w:val="99"/>
    <w:rsid w:val="001113C6"/>
    <w:rPr>
      <w:rFonts w:eastAsia="Times New Roman"/>
    </w:rPr>
  </w:style>
  <w:style w:type="character" w:customStyle="1" w:styleId="RTFNum48">
    <w:name w:val="RTF_Num 4 8"/>
    <w:uiPriority w:val="99"/>
    <w:rsid w:val="001113C6"/>
    <w:rPr>
      <w:rFonts w:eastAsia="Times New Roman"/>
    </w:rPr>
  </w:style>
  <w:style w:type="character" w:customStyle="1" w:styleId="RTFNum49">
    <w:name w:val="RTF_Num 4 9"/>
    <w:uiPriority w:val="99"/>
    <w:rsid w:val="001113C6"/>
    <w:rPr>
      <w:rFonts w:eastAsia="Times New Roman"/>
    </w:rPr>
  </w:style>
  <w:style w:type="character" w:customStyle="1" w:styleId="RTFNum51">
    <w:name w:val="RTF_Num 5 1"/>
    <w:uiPriority w:val="99"/>
    <w:rsid w:val="001113C6"/>
    <w:rPr>
      <w:rFonts w:ascii="Symbol" w:hAnsi="Symbol" w:cs="Symbol"/>
    </w:rPr>
  </w:style>
  <w:style w:type="character" w:customStyle="1" w:styleId="RTFNum52">
    <w:name w:val="RTF_Num 5 2"/>
    <w:uiPriority w:val="99"/>
    <w:rsid w:val="001113C6"/>
    <w:rPr>
      <w:rFonts w:ascii="Courier New" w:hAnsi="Courier New" w:cs="Courier New"/>
    </w:rPr>
  </w:style>
  <w:style w:type="character" w:customStyle="1" w:styleId="RTFNum53">
    <w:name w:val="RTF_Num 5 3"/>
    <w:uiPriority w:val="99"/>
    <w:rsid w:val="001113C6"/>
    <w:rPr>
      <w:rFonts w:ascii="Wingdings" w:hAnsi="Wingdings" w:cs="Wingdings"/>
    </w:rPr>
  </w:style>
  <w:style w:type="character" w:customStyle="1" w:styleId="RTFNum54">
    <w:name w:val="RTF_Num 5 4"/>
    <w:uiPriority w:val="99"/>
    <w:rsid w:val="001113C6"/>
    <w:rPr>
      <w:rFonts w:ascii="Symbol" w:hAnsi="Symbol" w:cs="Symbol"/>
    </w:rPr>
  </w:style>
  <w:style w:type="character" w:customStyle="1" w:styleId="RTFNum55">
    <w:name w:val="RTF_Num 5 5"/>
    <w:uiPriority w:val="99"/>
    <w:rsid w:val="001113C6"/>
    <w:rPr>
      <w:rFonts w:ascii="Courier New" w:hAnsi="Courier New" w:cs="Courier New"/>
    </w:rPr>
  </w:style>
  <w:style w:type="character" w:customStyle="1" w:styleId="RTFNum56">
    <w:name w:val="RTF_Num 5 6"/>
    <w:uiPriority w:val="99"/>
    <w:rsid w:val="001113C6"/>
    <w:rPr>
      <w:rFonts w:ascii="Wingdings" w:hAnsi="Wingdings" w:cs="Wingdings"/>
    </w:rPr>
  </w:style>
  <w:style w:type="character" w:customStyle="1" w:styleId="RTFNum57">
    <w:name w:val="RTF_Num 5 7"/>
    <w:uiPriority w:val="99"/>
    <w:rsid w:val="001113C6"/>
    <w:rPr>
      <w:rFonts w:ascii="Symbol" w:hAnsi="Symbol" w:cs="Symbol"/>
    </w:rPr>
  </w:style>
  <w:style w:type="character" w:customStyle="1" w:styleId="RTFNum58">
    <w:name w:val="RTF_Num 5 8"/>
    <w:uiPriority w:val="99"/>
    <w:rsid w:val="001113C6"/>
    <w:rPr>
      <w:rFonts w:ascii="Courier New" w:hAnsi="Courier New" w:cs="Courier New"/>
    </w:rPr>
  </w:style>
  <w:style w:type="character" w:customStyle="1" w:styleId="RTFNum59">
    <w:name w:val="RTF_Num 5 9"/>
    <w:uiPriority w:val="99"/>
    <w:rsid w:val="001113C6"/>
    <w:rPr>
      <w:rFonts w:ascii="Wingdings" w:hAnsi="Wingdings" w:cs="Wingdings"/>
    </w:rPr>
  </w:style>
  <w:style w:type="character" w:customStyle="1" w:styleId="RTFNum61">
    <w:name w:val="RTF_Num 6 1"/>
    <w:uiPriority w:val="99"/>
    <w:rsid w:val="001113C6"/>
    <w:rPr>
      <w:rFonts w:eastAsia="Times New Roman"/>
    </w:rPr>
  </w:style>
  <w:style w:type="character" w:customStyle="1" w:styleId="RTFNum62">
    <w:name w:val="RTF_Num 6 2"/>
    <w:uiPriority w:val="99"/>
    <w:rsid w:val="001113C6"/>
    <w:rPr>
      <w:rFonts w:eastAsia="Times New Roman"/>
    </w:rPr>
  </w:style>
  <w:style w:type="character" w:customStyle="1" w:styleId="RTFNum63">
    <w:name w:val="RTF_Num 6 3"/>
    <w:uiPriority w:val="99"/>
    <w:rsid w:val="001113C6"/>
    <w:rPr>
      <w:rFonts w:eastAsia="Times New Roman"/>
    </w:rPr>
  </w:style>
  <w:style w:type="character" w:customStyle="1" w:styleId="RTFNum64">
    <w:name w:val="RTF_Num 6 4"/>
    <w:uiPriority w:val="99"/>
    <w:rsid w:val="001113C6"/>
    <w:rPr>
      <w:rFonts w:eastAsia="Times New Roman"/>
    </w:rPr>
  </w:style>
  <w:style w:type="character" w:customStyle="1" w:styleId="RTFNum65">
    <w:name w:val="RTF_Num 6 5"/>
    <w:uiPriority w:val="99"/>
    <w:rsid w:val="001113C6"/>
    <w:rPr>
      <w:rFonts w:eastAsia="Times New Roman"/>
    </w:rPr>
  </w:style>
  <w:style w:type="character" w:customStyle="1" w:styleId="RTFNum66">
    <w:name w:val="RTF_Num 6 6"/>
    <w:uiPriority w:val="99"/>
    <w:rsid w:val="001113C6"/>
    <w:rPr>
      <w:rFonts w:eastAsia="Times New Roman"/>
    </w:rPr>
  </w:style>
  <w:style w:type="character" w:customStyle="1" w:styleId="RTFNum67">
    <w:name w:val="RTF_Num 6 7"/>
    <w:uiPriority w:val="99"/>
    <w:rsid w:val="001113C6"/>
    <w:rPr>
      <w:rFonts w:eastAsia="Times New Roman"/>
    </w:rPr>
  </w:style>
  <w:style w:type="character" w:customStyle="1" w:styleId="RTFNum68">
    <w:name w:val="RTF_Num 6 8"/>
    <w:uiPriority w:val="99"/>
    <w:rsid w:val="001113C6"/>
    <w:rPr>
      <w:rFonts w:eastAsia="Times New Roman"/>
    </w:rPr>
  </w:style>
  <w:style w:type="character" w:customStyle="1" w:styleId="RTFNum69">
    <w:name w:val="RTF_Num 6 9"/>
    <w:uiPriority w:val="99"/>
    <w:rsid w:val="001113C6"/>
    <w:rPr>
      <w:rFonts w:eastAsia="Times New Roman"/>
    </w:rPr>
  </w:style>
  <w:style w:type="character" w:customStyle="1" w:styleId="RTFNum71">
    <w:name w:val="RTF_Num 7 1"/>
    <w:uiPriority w:val="99"/>
    <w:rsid w:val="001113C6"/>
    <w:rPr>
      <w:rFonts w:ascii="Times New Roman" w:hAnsi="Times New Roman" w:cs="Times New Roman"/>
    </w:rPr>
  </w:style>
  <w:style w:type="character" w:customStyle="1" w:styleId="RTFNum72">
    <w:name w:val="RTF_Num 7 2"/>
    <w:uiPriority w:val="99"/>
    <w:rsid w:val="001113C6"/>
    <w:rPr>
      <w:rFonts w:ascii="Courier New" w:hAnsi="Courier New" w:cs="Courier New"/>
    </w:rPr>
  </w:style>
  <w:style w:type="character" w:customStyle="1" w:styleId="RTFNum73">
    <w:name w:val="RTF_Num 7 3"/>
    <w:uiPriority w:val="99"/>
    <w:rsid w:val="001113C6"/>
    <w:rPr>
      <w:rFonts w:ascii="Wingdings" w:hAnsi="Wingdings" w:cs="Wingdings"/>
    </w:rPr>
  </w:style>
  <w:style w:type="character" w:customStyle="1" w:styleId="RTFNum74">
    <w:name w:val="RTF_Num 7 4"/>
    <w:uiPriority w:val="99"/>
    <w:rsid w:val="001113C6"/>
    <w:rPr>
      <w:rFonts w:ascii="Symbol" w:hAnsi="Symbol" w:cs="Symbol"/>
    </w:rPr>
  </w:style>
  <w:style w:type="character" w:customStyle="1" w:styleId="RTFNum75">
    <w:name w:val="RTF_Num 7 5"/>
    <w:uiPriority w:val="99"/>
    <w:rsid w:val="001113C6"/>
    <w:rPr>
      <w:rFonts w:ascii="Courier New" w:hAnsi="Courier New" w:cs="Courier New"/>
    </w:rPr>
  </w:style>
  <w:style w:type="character" w:customStyle="1" w:styleId="RTFNum76">
    <w:name w:val="RTF_Num 7 6"/>
    <w:uiPriority w:val="99"/>
    <w:rsid w:val="001113C6"/>
    <w:rPr>
      <w:rFonts w:ascii="Wingdings" w:hAnsi="Wingdings" w:cs="Wingdings"/>
    </w:rPr>
  </w:style>
  <w:style w:type="character" w:customStyle="1" w:styleId="RTFNum77">
    <w:name w:val="RTF_Num 7 7"/>
    <w:uiPriority w:val="99"/>
    <w:rsid w:val="001113C6"/>
    <w:rPr>
      <w:rFonts w:ascii="Symbol" w:hAnsi="Symbol" w:cs="Symbol"/>
    </w:rPr>
  </w:style>
  <w:style w:type="character" w:customStyle="1" w:styleId="RTFNum78">
    <w:name w:val="RTF_Num 7 8"/>
    <w:uiPriority w:val="99"/>
    <w:rsid w:val="001113C6"/>
    <w:rPr>
      <w:rFonts w:ascii="Courier New" w:hAnsi="Courier New" w:cs="Courier New"/>
    </w:rPr>
  </w:style>
  <w:style w:type="character" w:customStyle="1" w:styleId="RTFNum79">
    <w:name w:val="RTF_Num 7 9"/>
    <w:uiPriority w:val="99"/>
    <w:rsid w:val="001113C6"/>
    <w:rPr>
      <w:rFonts w:ascii="Wingdings" w:hAnsi="Wingdings" w:cs="Wingdings"/>
    </w:rPr>
  </w:style>
  <w:style w:type="character" w:customStyle="1" w:styleId="RTFNum81">
    <w:name w:val="RTF_Num 8 1"/>
    <w:uiPriority w:val="99"/>
    <w:rsid w:val="001113C6"/>
    <w:rPr>
      <w:rFonts w:ascii="Symbol" w:hAnsi="Symbol" w:cs="Symbol"/>
    </w:rPr>
  </w:style>
  <w:style w:type="character" w:customStyle="1" w:styleId="RTFNum82">
    <w:name w:val="RTF_Num 8 2"/>
    <w:uiPriority w:val="99"/>
    <w:rsid w:val="001113C6"/>
    <w:rPr>
      <w:rFonts w:ascii="Courier New" w:hAnsi="Courier New" w:cs="Courier New"/>
    </w:rPr>
  </w:style>
  <w:style w:type="character" w:customStyle="1" w:styleId="RTFNum83">
    <w:name w:val="RTF_Num 8 3"/>
    <w:uiPriority w:val="99"/>
    <w:rsid w:val="001113C6"/>
    <w:rPr>
      <w:rFonts w:ascii="Wingdings" w:hAnsi="Wingdings" w:cs="Wingdings"/>
    </w:rPr>
  </w:style>
  <w:style w:type="character" w:customStyle="1" w:styleId="RTFNum84">
    <w:name w:val="RTF_Num 8 4"/>
    <w:uiPriority w:val="99"/>
    <w:rsid w:val="001113C6"/>
    <w:rPr>
      <w:rFonts w:ascii="Symbol" w:hAnsi="Symbol" w:cs="Symbol"/>
    </w:rPr>
  </w:style>
  <w:style w:type="character" w:customStyle="1" w:styleId="RTFNum85">
    <w:name w:val="RTF_Num 8 5"/>
    <w:uiPriority w:val="99"/>
    <w:rsid w:val="001113C6"/>
    <w:rPr>
      <w:rFonts w:ascii="Courier New" w:hAnsi="Courier New" w:cs="Courier New"/>
    </w:rPr>
  </w:style>
  <w:style w:type="character" w:customStyle="1" w:styleId="RTFNum86">
    <w:name w:val="RTF_Num 8 6"/>
    <w:uiPriority w:val="99"/>
    <w:rsid w:val="001113C6"/>
    <w:rPr>
      <w:rFonts w:ascii="Wingdings" w:hAnsi="Wingdings" w:cs="Wingdings"/>
    </w:rPr>
  </w:style>
  <w:style w:type="character" w:customStyle="1" w:styleId="RTFNum87">
    <w:name w:val="RTF_Num 8 7"/>
    <w:uiPriority w:val="99"/>
    <w:rsid w:val="001113C6"/>
    <w:rPr>
      <w:rFonts w:ascii="Symbol" w:hAnsi="Symbol" w:cs="Symbol"/>
    </w:rPr>
  </w:style>
  <w:style w:type="character" w:customStyle="1" w:styleId="RTFNum88">
    <w:name w:val="RTF_Num 8 8"/>
    <w:uiPriority w:val="99"/>
    <w:rsid w:val="001113C6"/>
    <w:rPr>
      <w:rFonts w:ascii="Courier New" w:hAnsi="Courier New" w:cs="Courier New"/>
    </w:rPr>
  </w:style>
  <w:style w:type="character" w:customStyle="1" w:styleId="RTFNum89">
    <w:name w:val="RTF_Num 8 9"/>
    <w:uiPriority w:val="99"/>
    <w:rsid w:val="001113C6"/>
    <w:rPr>
      <w:rFonts w:ascii="Wingdings" w:hAnsi="Wingdings" w:cs="Wingdings"/>
    </w:rPr>
  </w:style>
  <w:style w:type="character" w:customStyle="1" w:styleId="RTFNum91">
    <w:name w:val="RTF_Num 9 1"/>
    <w:uiPriority w:val="99"/>
    <w:rsid w:val="001113C6"/>
    <w:rPr>
      <w:rFonts w:ascii="Symbol" w:hAnsi="Symbol" w:cs="Symbol"/>
      <w:sz w:val="24"/>
      <w:szCs w:val="24"/>
    </w:rPr>
  </w:style>
  <w:style w:type="character" w:customStyle="1" w:styleId="RTFNum92">
    <w:name w:val="RTF_Num 9 2"/>
    <w:uiPriority w:val="99"/>
    <w:rsid w:val="001113C6"/>
    <w:rPr>
      <w:rFonts w:ascii="Symbol" w:hAnsi="Symbol" w:cs="Symbol"/>
    </w:rPr>
  </w:style>
  <w:style w:type="character" w:customStyle="1" w:styleId="RTFNum93">
    <w:name w:val="RTF_Num 9 3"/>
    <w:uiPriority w:val="99"/>
    <w:rsid w:val="001113C6"/>
    <w:rPr>
      <w:rFonts w:ascii="Symbol" w:hAnsi="Symbol" w:cs="Symbol"/>
    </w:rPr>
  </w:style>
  <w:style w:type="character" w:customStyle="1" w:styleId="RTFNum94">
    <w:name w:val="RTF_Num 9 4"/>
    <w:uiPriority w:val="99"/>
    <w:rsid w:val="001113C6"/>
    <w:rPr>
      <w:rFonts w:ascii="Symbol" w:hAnsi="Symbol" w:cs="Symbol"/>
    </w:rPr>
  </w:style>
  <w:style w:type="character" w:customStyle="1" w:styleId="RTFNum95">
    <w:name w:val="RTF_Num 9 5"/>
    <w:uiPriority w:val="99"/>
    <w:rsid w:val="001113C6"/>
    <w:rPr>
      <w:rFonts w:ascii="Symbol" w:hAnsi="Symbol" w:cs="Symbol"/>
    </w:rPr>
  </w:style>
  <w:style w:type="character" w:customStyle="1" w:styleId="RTFNum96">
    <w:name w:val="RTF_Num 9 6"/>
    <w:uiPriority w:val="99"/>
    <w:rsid w:val="001113C6"/>
    <w:rPr>
      <w:rFonts w:ascii="Symbol" w:hAnsi="Symbol" w:cs="Symbol"/>
    </w:rPr>
  </w:style>
  <w:style w:type="character" w:customStyle="1" w:styleId="RTFNum97">
    <w:name w:val="RTF_Num 9 7"/>
    <w:uiPriority w:val="99"/>
    <w:rsid w:val="001113C6"/>
    <w:rPr>
      <w:rFonts w:ascii="Symbol" w:hAnsi="Symbol" w:cs="Symbol"/>
    </w:rPr>
  </w:style>
  <w:style w:type="character" w:customStyle="1" w:styleId="RTFNum98">
    <w:name w:val="RTF_Num 9 8"/>
    <w:uiPriority w:val="99"/>
    <w:rsid w:val="001113C6"/>
    <w:rPr>
      <w:rFonts w:ascii="Symbol" w:hAnsi="Symbol" w:cs="Symbol"/>
    </w:rPr>
  </w:style>
  <w:style w:type="character" w:customStyle="1" w:styleId="RTFNum99">
    <w:name w:val="RTF_Num 9 9"/>
    <w:uiPriority w:val="99"/>
    <w:rsid w:val="001113C6"/>
    <w:rPr>
      <w:rFonts w:ascii="Symbol" w:hAnsi="Symbol" w:cs="Symbol"/>
    </w:rPr>
  </w:style>
  <w:style w:type="character" w:customStyle="1" w:styleId="RTFNum101">
    <w:name w:val="RTF_Num 10 1"/>
    <w:uiPriority w:val="99"/>
    <w:rsid w:val="001113C6"/>
    <w:rPr>
      <w:rFonts w:eastAsia="Times New Roman"/>
    </w:rPr>
  </w:style>
  <w:style w:type="character" w:customStyle="1" w:styleId="RTFNum102">
    <w:name w:val="RTF_Num 10 2"/>
    <w:uiPriority w:val="99"/>
    <w:rsid w:val="001113C6"/>
    <w:rPr>
      <w:rFonts w:eastAsia="Times New Roman"/>
    </w:rPr>
  </w:style>
  <w:style w:type="character" w:customStyle="1" w:styleId="RTFNum103">
    <w:name w:val="RTF_Num 10 3"/>
    <w:uiPriority w:val="99"/>
    <w:rsid w:val="001113C6"/>
    <w:rPr>
      <w:rFonts w:eastAsia="Times New Roman"/>
    </w:rPr>
  </w:style>
  <w:style w:type="character" w:customStyle="1" w:styleId="RTFNum104">
    <w:name w:val="RTF_Num 10 4"/>
    <w:uiPriority w:val="99"/>
    <w:rsid w:val="001113C6"/>
    <w:rPr>
      <w:rFonts w:eastAsia="Times New Roman"/>
    </w:rPr>
  </w:style>
  <w:style w:type="character" w:customStyle="1" w:styleId="RTFNum105">
    <w:name w:val="RTF_Num 10 5"/>
    <w:uiPriority w:val="99"/>
    <w:rsid w:val="001113C6"/>
    <w:rPr>
      <w:rFonts w:eastAsia="Times New Roman"/>
    </w:rPr>
  </w:style>
  <w:style w:type="character" w:customStyle="1" w:styleId="RTFNum106">
    <w:name w:val="RTF_Num 10 6"/>
    <w:uiPriority w:val="99"/>
    <w:rsid w:val="001113C6"/>
    <w:rPr>
      <w:rFonts w:eastAsia="Times New Roman"/>
    </w:rPr>
  </w:style>
  <w:style w:type="character" w:customStyle="1" w:styleId="RTFNum107">
    <w:name w:val="RTF_Num 10 7"/>
    <w:uiPriority w:val="99"/>
    <w:rsid w:val="001113C6"/>
    <w:rPr>
      <w:rFonts w:eastAsia="Times New Roman"/>
    </w:rPr>
  </w:style>
  <w:style w:type="character" w:customStyle="1" w:styleId="RTFNum108">
    <w:name w:val="RTF_Num 10 8"/>
    <w:uiPriority w:val="99"/>
    <w:rsid w:val="001113C6"/>
    <w:rPr>
      <w:rFonts w:eastAsia="Times New Roman"/>
    </w:rPr>
  </w:style>
  <w:style w:type="character" w:customStyle="1" w:styleId="RTFNum109">
    <w:name w:val="RTF_Num 10 9"/>
    <w:uiPriority w:val="99"/>
    <w:rsid w:val="001113C6"/>
    <w:rPr>
      <w:rFonts w:eastAsia="Times New Roman"/>
    </w:rPr>
  </w:style>
  <w:style w:type="character" w:customStyle="1" w:styleId="RTFNum111">
    <w:name w:val="RTF_Num 11 1"/>
    <w:uiPriority w:val="99"/>
    <w:rsid w:val="001113C6"/>
    <w:rPr>
      <w:rFonts w:eastAsia="Times New Roman"/>
    </w:rPr>
  </w:style>
  <w:style w:type="character" w:customStyle="1" w:styleId="RTFNum112">
    <w:name w:val="RTF_Num 11 2"/>
    <w:uiPriority w:val="99"/>
    <w:rsid w:val="001113C6"/>
    <w:rPr>
      <w:rFonts w:eastAsia="Times New Roman"/>
    </w:rPr>
  </w:style>
  <w:style w:type="character" w:customStyle="1" w:styleId="RTFNum113">
    <w:name w:val="RTF_Num 11 3"/>
    <w:uiPriority w:val="99"/>
    <w:rsid w:val="001113C6"/>
    <w:rPr>
      <w:rFonts w:eastAsia="Times New Roman"/>
    </w:rPr>
  </w:style>
  <w:style w:type="character" w:customStyle="1" w:styleId="RTFNum114">
    <w:name w:val="RTF_Num 11 4"/>
    <w:uiPriority w:val="99"/>
    <w:rsid w:val="001113C6"/>
    <w:rPr>
      <w:rFonts w:eastAsia="Times New Roman"/>
    </w:rPr>
  </w:style>
  <w:style w:type="character" w:customStyle="1" w:styleId="RTFNum115">
    <w:name w:val="RTF_Num 11 5"/>
    <w:uiPriority w:val="99"/>
    <w:rsid w:val="001113C6"/>
    <w:rPr>
      <w:rFonts w:eastAsia="Times New Roman"/>
    </w:rPr>
  </w:style>
  <w:style w:type="character" w:customStyle="1" w:styleId="RTFNum116">
    <w:name w:val="RTF_Num 11 6"/>
    <w:uiPriority w:val="99"/>
    <w:rsid w:val="001113C6"/>
    <w:rPr>
      <w:rFonts w:eastAsia="Times New Roman"/>
    </w:rPr>
  </w:style>
  <w:style w:type="character" w:customStyle="1" w:styleId="RTFNum117">
    <w:name w:val="RTF_Num 11 7"/>
    <w:uiPriority w:val="99"/>
    <w:rsid w:val="001113C6"/>
    <w:rPr>
      <w:rFonts w:eastAsia="Times New Roman"/>
    </w:rPr>
  </w:style>
  <w:style w:type="character" w:customStyle="1" w:styleId="RTFNum118">
    <w:name w:val="RTF_Num 11 8"/>
    <w:uiPriority w:val="99"/>
    <w:rsid w:val="001113C6"/>
    <w:rPr>
      <w:rFonts w:eastAsia="Times New Roman"/>
    </w:rPr>
  </w:style>
  <w:style w:type="character" w:customStyle="1" w:styleId="RTFNum119">
    <w:name w:val="RTF_Num 11 9"/>
    <w:uiPriority w:val="99"/>
    <w:rsid w:val="001113C6"/>
    <w:rPr>
      <w:rFonts w:eastAsia="Times New Roman"/>
    </w:rPr>
  </w:style>
  <w:style w:type="character" w:customStyle="1" w:styleId="RTFNum121">
    <w:name w:val="RTF_Num 12 1"/>
    <w:uiPriority w:val="99"/>
    <w:rsid w:val="001113C6"/>
    <w:rPr>
      <w:rFonts w:eastAsia="Times New Roman"/>
    </w:rPr>
  </w:style>
  <w:style w:type="character" w:customStyle="1" w:styleId="RTFNum122">
    <w:name w:val="RTF_Num 12 2"/>
    <w:uiPriority w:val="99"/>
    <w:rsid w:val="001113C6"/>
    <w:rPr>
      <w:rFonts w:eastAsia="Times New Roman"/>
    </w:rPr>
  </w:style>
  <w:style w:type="character" w:customStyle="1" w:styleId="RTFNum123">
    <w:name w:val="RTF_Num 12 3"/>
    <w:uiPriority w:val="99"/>
    <w:rsid w:val="001113C6"/>
    <w:rPr>
      <w:rFonts w:eastAsia="Times New Roman"/>
    </w:rPr>
  </w:style>
  <w:style w:type="character" w:customStyle="1" w:styleId="RTFNum124">
    <w:name w:val="RTF_Num 12 4"/>
    <w:uiPriority w:val="99"/>
    <w:rsid w:val="001113C6"/>
    <w:rPr>
      <w:rFonts w:eastAsia="Times New Roman"/>
    </w:rPr>
  </w:style>
  <w:style w:type="character" w:customStyle="1" w:styleId="RTFNum125">
    <w:name w:val="RTF_Num 12 5"/>
    <w:uiPriority w:val="99"/>
    <w:rsid w:val="001113C6"/>
    <w:rPr>
      <w:rFonts w:eastAsia="Times New Roman"/>
    </w:rPr>
  </w:style>
  <w:style w:type="character" w:customStyle="1" w:styleId="RTFNum126">
    <w:name w:val="RTF_Num 12 6"/>
    <w:uiPriority w:val="99"/>
    <w:rsid w:val="001113C6"/>
    <w:rPr>
      <w:rFonts w:eastAsia="Times New Roman"/>
    </w:rPr>
  </w:style>
  <w:style w:type="character" w:customStyle="1" w:styleId="RTFNum127">
    <w:name w:val="RTF_Num 12 7"/>
    <w:uiPriority w:val="99"/>
    <w:rsid w:val="001113C6"/>
    <w:rPr>
      <w:rFonts w:eastAsia="Times New Roman"/>
    </w:rPr>
  </w:style>
  <w:style w:type="character" w:customStyle="1" w:styleId="RTFNum128">
    <w:name w:val="RTF_Num 12 8"/>
    <w:uiPriority w:val="99"/>
    <w:rsid w:val="001113C6"/>
    <w:rPr>
      <w:rFonts w:eastAsia="Times New Roman"/>
    </w:rPr>
  </w:style>
  <w:style w:type="character" w:customStyle="1" w:styleId="RTFNum129">
    <w:name w:val="RTF_Num 12 9"/>
    <w:uiPriority w:val="99"/>
    <w:rsid w:val="001113C6"/>
    <w:rPr>
      <w:rFonts w:eastAsia="Times New Roman"/>
    </w:rPr>
  </w:style>
  <w:style w:type="character" w:customStyle="1" w:styleId="RTFNum131">
    <w:name w:val="RTF_Num 13 1"/>
    <w:uiPriority w:val="99"/>
    <w:rsid w:val="001113C6"/>
    <w:rPr>
      <w:rFonts w:ascii="Times New Roman" w:hAnsi="Times New Roman" w:cs="Times New Roman"/>
    </w:rPr>
  </w:style>
  <w:style w:type="character" w:customStyle="1" w:styleId="RTFNum132">
    <w:name w:val="RTF_Num 13 2"/>
    <w:uiPriority w:val="99"/>
    <w:rsid w:val="001113C6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1113C6"/>
    <w:rPr>
      <w:rFonts w:ascii="Wingdings" w:hAnsi="Wingdings" w:cs="Wingdings"/>
    </w:rPr>
  </w:style>
  <w:style w:type="character" w:customStyle="1" w:styleId="RTFNum134">
    <w:name w:val="RTF_Num 13 4"/>
    <w:uiPriority w:val="99"/>
    <w:rsid w:val="001113C6"/>
    <w:rPr>
      <w:rFonts w:ascii="Symbol" w:hAnsi="Symbol" w:cs="Symbol"/>
    </w:rPr>
  </w:style>
  <w:style w:type="character" w:customStyle="1" w:styleId="RTFNum135">
    <w:name w:val="RTF_Num 13 5"/>
    <w:uiPriority w:val="99"/>
    <w:rsid w:val="001113C6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1113C6"/>
    <w:rPr>
      <w:rFonts w:ascii="Wingdings" w:hAnsi="Wingdings" w:cs="Wingdings"/>
    </w:rPr>
  </w:style>
  <w:style w:type="character" w:customStyle="1" w:styleId="RTFNum137">
    <w:name w:val="RTF_Num 13 7"/>
    <w:uiPriority w:val="99"/>
    <w:rsid w:val="001113C6"/>
    <w:rPr>
      <w:rFonts w:ascii="Symbol" w:hAnsi="Symbol" w:cs="Symbol"/>
    </w:rPr>
  </w:style>
  <w:style w:type="character" w:customStyle="1" w:styleId="RTFNum138">
    <w:name w:val="RTF_Num 13 8"/>
    <w:uiPriority w:val="99"/>
    <w:rsid w:val="001113C6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1113C6"/>
    <w:rPr>
      <w:rFonts w:ascii="Wingdings" w:hAnsi="Wingdings" w:cs="Wingdings"/>
    </w:rPr>
  </w:style>
  <w:style w:type="character" w:customStyle="1" w:styleId="RTFNum141">
    <w:name w:val="RTF_Num 14 1"/>
    <w:uiPriority w:val="99"/>
    <w:rsid w:val="001113C6"/>
    <w:rPr>
      <w:rFonts w:ascii="Times New Roman" w:hAnsi="Times New Roman" w:cs="Times New Roman"/>
    </w:rPr>
  </w:style>
  <w:style w:type="character" w:customStyle="1" w:styleId="RTFNum142">
    <w:name w:val="RTF_Num 14 2"/>
    <w:uiPriority w:val="99"/>
    <w:rsid w:val="001113C6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1113C6"/>
    <w:rPr>
      <w:rFonts w:ascii="Wingdings" w:hAnsi="Wingdings" w:cs="Wingdings"/>
    </w:rPr>
  </w:style>
  <w:style w:type="character" w:customStyle="1" w:styleId="RTFNum144">
    <w:name w:val="RTF_Num 14 4"/>
    <w:uiPriority w:val="99"/>
    <w:rsid w:val="001113C6"/>
    <w:rPr>
      <w:rFonts w:ascii="Symbol" w:hAnsi="Symbol" w:cs="Symbol"/>
    </w:rPr>
  </w:style>
  <w:style w:type="character" w:customStyle="1" w:styleId="RTFNum145">
    <w:name w:val="RTF_Num 14 5"/>
    <w:uiPriority w:val="99"/>
    <w:rsid w:val="001113C6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1113C6"/>
    <w:rPr>
      <w:rFonts w:ascii="Wingdings" w:hAnsi="Wingdings" w:cs="Wingdings"/>
    </w:rPr>
  </w:style>
  <w:style w:type="character" w:customStyle="1" w:styleId="RTFNum147">
    <w:name w:val="RTF_Num 14 7"/>
    <w:uiPriority w:val="99"/>
    <w:rsid w:val="001113C6"/>
    <w:rPr>
      <w:rFonts w:ascii="Symbol" w:hAnsi="Symbol" w:cs="Symbol"/>
    </w:rPr>
  </w:style>
  <w:style w:type="character" w:customStyle="1" w:styleId="RTFNum148">
    <w:name w:val="RTF_Num 14 8"/>
    <w:uiPriority w:val="99"/>
    <w:rsid w:val="001113C6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1113C6"/>
    <w:rPr>
      <w:rFonts w:ascii="Wingdings" w:hAnsi="Wingdings" w:cs="Wingdings"/>
    </w:rPr>
  </w:style>
  <w:style w:type="character" w:customStyle="1" w:styleId="RTFNum151">
    <w:name w:val="RTF_Num 15 1"/>
    <w:uiPriority w:val="99"/>
    <w:rsid w:val="001113C6"/>
    <w:rPr>
      <w:rFonts w:ascii="Symbol" w:hAnsi="Symbol" w:cs="Symbol"/>
    </w:rPr>
  </w:style>
  <w:style w:type="character" w:customStyle="1" w:styleId="RTFNum152">
    <w:name w:val="RTF_Num 15 2"/>
    <w:uiPriority w:val="99"/>
    <w:rsid w:val="001113C6"/>
    <w:rPr>
      <w:rFonts w:ascii="Symbol" w:hAnsi="Symbol" w:cs="Symbol"/>
    </w:rPr>
  </w:style>
  <w:style w:type="character" w:customStyle="1" w:styleId="RTFNum153">
    <w:name w:val="RTF_Num 15 3"/>
    <w:uiPriority w:val="99"/>
    <w:rsid w:val="001113C6"/>
    <w:rPr>
      <w:rFonts w:ascii="Symbol" w:hAnsi="Symbol" w:cs="Symbol"/>
    </w:rPr>
  </w:style>
  <w:style w:type="character" w:customStyle="1" w:styleId="RTFNum154">
    <w:name w:val="RTF_Num 15 4"/>
    <w:uiPriority w:val="99"/>
    <w:rsid w:val="001113C6"/>
    <w:rPr>
      <w:rFonts w:ascii="Symbol" w:hAnsi="Symbol" w:cs="Symbol"/>
    </w:rPr>
  </w:style>
  <w:style w:type="character" w:customStyle="1" w:styleId="RTFNum155">
    <w:name w:val="RTF_Num 15 5"/>
    <w:uiPriority w:val="99"/>
    <w:rsid w:val="001113C6"/>
    <w:rPr>
      <w:rFonts w:ascii="Symbol" w:hAnsi="Symbol" w:cs="Symbol"/>
    </w:rPr>
  </w:style>
  <w:style w:type="character" w:customStyle="1" w:styleId="RTFNum156">
    <w:name w:val="RTF_Num 15 6"/>
    <w:uiPriority w:val="99"/>
    <w:rsid w:val="001113C6"/>
    <w:rPr>
      <w:rFonts w:ascii="Symbol" w:hAnsi="Symbol" w:cs="Symbol"/>
    </w:rPr>
  </w:style>
  <w:style w:type="character" w:customStyle="1" w:styleId="RTFNum157">
    <w:name w:val="RTF_Num 15 7"/>
    <w:uiPriority w:val="99"/>
    <w:rsid w:val="001113C6"/>
    <w:rPr>
      <w:rFonts w:ascii="Symbol" w:hAnsi="Symbol" w:cs="Symbol"/>
    </w:rPr>
  </w:style>
  <w:style w:type="character" w:customStyle="1" w:styleId="RTFNum158">
    <w:name w:val="RTF_Num 15 8"/>
    <w:uiPriority w:val="99"/>
    <w:rsid w:val="001113C6"/>
    <w:rPr>
      <w:rFonts w:ascii="Symbol" w:hAnsi="Symbol" w:cs="Symbol"/>
    </w:rPr>
  </w:style>
  <w:style w:type="character" w:customStyle="1" w:styleId="RTFNum159">
    <w:name w:val="RTF_Num 15 9"/>
    <w:uiPriority w:val="99"/>
    <w:rsid w:val="001113C6"/>
    <w:rPr>
      <w:rFonts w:ascii="Symbol" w:hAnsi="Symbol" w:cs="Symbol"/>
    </w:rPr>
  </w:style>
  <w:style w:type="character" w:customStyle="1" w:styleId="RTFNum161">
    <w:name w:val="RTF_Num 16 1"/>
    <w:uiPriority w:val="99"/>
    <w:rsid w:val="001113C6"/>
    <w:rPr>
      <w:rFonts w:eastAsia="Times New Roman"/>
    </w:rPr>
  </w:style>
  <w:style w:type="character" w:customStyle="1" w:styleId="RTFNum162">
    <w:name w:val="RTF_Num 16 2"/>
    <w:uiPriority w:val="99"/>
    <w:rsid w:val="001113C6"/>
    <w:rPr>
      <w:rFonts w:eastAsia="Times New Roman"/>
    </w:rPr>
  </w:style>
  <w:style w:type="character" w:customStyle="1" w:styleId="RTFNum163">
    <w:name w:val="RTF_Num 16 3"/>
    <w:uiPriority w:val="99"/>
    <w:rsid w:val="001113C6"/>
    <w:rPr>
      <w:rFonts w:eastAsia="Times New Roman"/>
    </w:rPr>
  </w:style>
  <w:style w:type="character" w:customStyle="1" w:styleId="RTFNum164">
    <w:name w:val="RTF_Num 16 4"/>
    <w:uiPriority w:val="99"/>
    <w:rsid w:val="001113C6"/>
    <w:rPr>
      <w:rFonts w:eastAsia="Times New Roman"/>
    </w:rPr>
  </w:style>
  <w:style w:type="character" w:customStyle="1" w:styleId="RTFNum165">
    <w:name w:val="RTF_Num 16 5"/>
    <w:uiPriority w:val="99"/>
    <w:rsid w:val="001113C6"/>
    <w:rPr>
      <w:rFonts w:eastAsia="Times New Roman"/>
    </w:rPr>
  </w:style>
  <w:style w:type="character" w:customStyle="1" w:styleId="RTFNum166">
    <w:name w:val="RTF_Num 16 6"/>
    <w:uiPriority w:val="99"/>
    <w:rsid w:val="001113C6"/>
    <w:rPr>
      <w:rFonts w:eastAsia="Times New Roman"/>
    </w:rPr>
  </w:style>
  <w:style w:type="character" w:customStyle="1" w:styleId="RTFNum167">
    <w:name w:val="RTF_Num 16 7"/>
    <w:uiPriority w:val="99"/>
    <w:rsid w:val="001113C6"/>
    <w:rPr>
      <w:rFonts w:eastAsia="Times New Roman"/>
    </w:rPr>
  </w:style>
  <w:style w:type="character" w:customStyle="1" w:styleId="RTFNum168">
    <w:name w:val="RTF_Num 16 8"/>
    <w:uiPriority w:val="99"/>
    <w:rsid w:val="001113C6"/>
    <w:rPr>
      <w:rFonts w:eastAsia="Times New Roman"/>
    </w:rPr>
  </w:style>
  <w:style w:type="character" w:customStyle="1" w:styleId="RTFNum169">
    <w:name w:val="RTF_Num 16 9"/>
    <w:uiPriority w:val="99"/>
    <w:rsid w:val="001113C6"/>
    <w:rPr>
      <w:rFonts w:eastAsia="Times New Roman"/>
    </w:rPr>
  </w:style>
  <w:style w:type="character" w:customStyle="1" w:styleId="ListLabel1">
    <w:name w:val="ListLabel 1"/>
    <w:uiPriority w:val="99"/>
    <w:rsid w:val="001113C6"/>
    <w:rPr>
      <w:rFonts w:eastAsia="Times New Roman"/>
      <w:sz w:val="24"/>
      <w:szCs w:val="24"/>
    </w:rPr>
  </w:style>
  <w:style w:type="paragraph" w:styleId="aff8">
    <w:name w:val="List"/>
    <w:basedOn w:val="aff6"/>
    <w:uiPriority w:val="99"/>
    <w:rsid w:val="001113C6"/>
    <w:pPr>
      <w:spacing w:after="140" w:line="288" w:lineRule="auto"/>
      <w:jc w:val="center"/>
    </w:pPr>
    <w:rPr>
      <w:color w:val="000000"/>
      <w:kern w:val="1"/>
      <w:lang w:eastAsia="ar-SA"/>
    </w:rPr>
  </w:style>
  <w:style w:type="paragraph" w:styleId="aff9">
    <w:name w:val="caption"/>
    <w:basedOn w:val="a"/>
    <w:uiPriority w:val="99"/>
    <w:qFormat/>
    <w:rsid w:val="001113C6"/>
    <w:pPr>
      <w:widowControl w:val="0"/>
      <w:suppressLineNumbers/>
      <w:suppressAutoHyphens/>
      <w:spacing w:before="120" w:after="120" w:line="240" w:lineRule="exact"/>
      <w:jc w:val="center"/>
    </w:pPr>
    <w:rPr>
      <w:i/>
      <w:iCs/>
      <w:color w:val="000000"/>
      <w:kern w:val="1"/>
      <w:sz w:val="24"/>
      <w:szCs w:val="24"/>
      <w:lang w:eastAsia="ar-SA"/>
    </w:rPr>
  </w:style>
  <w:style w:type="paragraph" w:customStyle="1" w:styleId="1f2">
    <w:name w:val="Указатель1"/>
    <w:basedOn w:val="a"/>
    <w:uiPriority w:val="99"/>
    <w:rsid w:val="001113C6"/>
    <w:pPr>
      <w:widowControl w:val="0"/>
      <w:suppressLineNumbers/>
      <w:suppressAutoHyphens/>
      <w:spacing w:line="240" w:lineRule="exact"/>
      <w:jc w:val="center"/>
    </w:pPr>
    <w:rPr>
      <w:color w:val="000000"/>
      <w:kern w:val="1"/>
      <w:sz w:val="28"/>
      <w:szCs w:val="28"/>
      <w:lang w:eastAsia="ar-SA"/>
    </w:rPr>
  </w:style>
  <w:style w:type="paragraph" w:customStyle="1" w:styleId="affa">
    <w:name w:val="Îñíîâíîé òåêñò"/>
    <w:basedOn w:val="a"/>
    <w:uiPriority w:val="99"/>
    <w:rsid w:val="001113C6"/>
    <w:pPr>
      <w:widowControl w:val="0"/>
      <w:suppressAutoHyphens/>
      <w:spacing w:line="200" w:lineRule="atLeast"/>
      <w:jc w:val="both"/>
    </w:pPr>
    <w:rPr>
      <w:color w:val="000000"/>
      <w:kern w:val="1"/>
      <w:sz w:val="28"/>
      <w:szCs w:val="28"/>
    </w:rPr>
  </w:style>
  <w:style w:type="paragraph" w:customStyle="1" w:styleId="affb">
    <w:name w:val="Ñïèñîê"/>
    <w:basedOn w:val="affa"/>
    <w:uiPriority w:val="99"/>
    <w:rsid w:val="001113C6"/>
  </w:style>
  <w:style w:type="paragraph" w:customStyle="1" w:styleId="affc">
    <w:name w:val="Íàçâàíèå"/>
    <w:basedOn w:val="a"/>
    <w:uiPriority w:val="99"/>
    <w:rsid w:val="001113C6"/>
    <w:pPr>
      <w:widowControl w:val="0"/>
      <w:suppressAutoHyphens/>
      <w:spacing w:before="120" w:after="120" w:line="240" w:lineRule="exact"/>
      <w:jc w:val="center"/>
    </w:pPr>
    <w:rPr>
      <w:i/>
      <w:iCs/>
      <w:color w:val="000000"/>
      <w:kern w:val="1"/>
      <w:sz w:val="24"/>
      <w:szCs w:val="24"/>
    </w:rPr>
  </w:style>
  <w:style w:type="paragraph" w:customStyle="1" w:styleId="affd">
    <w:name w:val="Óêàçàòåëü"/>
    <w:basedOn w:val="a"/>
    <w:uiPriority w:val="99"/>
    <w:rsid w:val="001113C6"/>
    <w:pPr>
      <w:widowControl w:val="0"/>
      <w:suppressAutoHyphens/>
      <w:spacing w:line="240" w:lineRule="exact"/>
      <w:jc w:val="center"/>
    </w:pPr>
    <w:rPr>
      <w:color w:val="000000"/>
      <w:kern w:val="1"/>
      <w:sz w:val="28"/>
      <w:szCs w:val="28"/>
    </w:rPr>
  </w:style>
  <w:style w:type="paragraph" w:customStyle="1" w:styleId="affe">
    <w:name w:val="Ñîäåðæèìîå òàáëèöû"/>
    <w:basedOn w:val="a"/>
    <w:uiPriority w:val="99"/>
    <w:rsid w:val="001113C6"/>
    <w:pPr>
      <w:widowControl w:val="0"/>
      <w:suppressAutoHyphens/>
      <w:spacing w:line="240" w:lineRule="exact"/>
      <w:jc w:val="center"/>
    </w:pPr>
    <w:rPr>
      <w:color w:val="000000"/>
      <w:kern w:val="1"/>
      <w:sz w:val="28"/>
      <w:szCs w:val="28"/>
    </w:rPr>
  </w:style>
  <w:style w:type="paragraph" w:customStyle="1" w:styleId="afff">
    <w:name w:val="Çàãîëîâîê òàáëèöû"/>
    <w:basedOn w:val="affe"/>
    <w:uiPriority w:val="99"/>
    <w:rsid w:val="001113C6"/>
    <w:rPr>
      <w:b/>
      <w:bCs/>
    </w:rPr>
  </w:style>
  <w:style w:type="paragraph" w:customStyle="1" w:styleId="afff0">
    <w:name w:val="Блочная цитата"/>
    <w:basedOn w:val="a"/>
    <w:uiPriority w:val="99"/>
    <w:rsid w:val="001113C6"/>
    <w:pPr>
      <w:widowControl w:val="0"/>
      <w:suppressAutoHyphens/>
      <w:spacing w:line="240" w:lineRule="exact"/>
      <w:jc w:val="center"/>
    </w:pPr>
    <w:rPr>
      <w:color w:val="000000"/>
      <w:kern w:val="1"/>
      <w:sz w:val="28"/>
      <w:szCs w:val="28"/>
      <w:lang w:eastAsia="ar-SA"/>
    </w:rPr>
  </w:style>
  <w:style w:type="paragraph" w:styleId="afff1">
    <w:name w:val="Title"/>
    <w:basedOn w:val="aff5"/>
    <w:link w:val="afff2"/>
    <w:uiPriority w:val="99"/>
    <w:qFormat/>
    <w:rsid w:val="001113C6"/>
  </w:style>
  <w:style w:type="character" w:customStyle="1" w:styleId="afff2">
    <w:name w:val="Название Знак"/>
    <w:basedOn w:val="a0"/>
    <w:link w:val="afff1"/>
    <w:uiPriority w:val="10"/>
    <w:rsid w:val="006868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3">
    <w:name w:val="Subtitle"/>
    <w:basedOn w:val="aff5"/>
    <w:link w:val="afff4"/>
    <w:uiPriority w:val="99"/>
    <w:qFormat/>
    <w:rsid w:val="001113C6"/>
  </w:style>
  <w:style w:type="character" w:customStyle="1" w:styleId="afff4">
    <w:name w:val="Подзаголовок Знак"/>
    <w:basedOn w:val="a0"/>
    <w:link w:val="afff3"/>
    <w:uiPriority w:val="11"/>
    <w:rsid w:val="0068680E"/>
    <w:rPr>
      <w:rFonts w:ascii="Cambria" w:eastAsia="Times New Roman" w:hAnsi="Cambria" w:cs="Times New Roman"/>
      <w:sz w:val="24"/>
      <w:szCs w:val="24"/>
    </w:rPr>
  </w:style>
  <w:style w:type="paragraph" w:customStyle="1" w:styleId="afff5">
    <w:name w:val="Знак"/>
    <w:basedOn w:val="a"/>
    <w:uiPriority w:val="99"/>
    <w:rsid w:val="001113C6"/>
    <w:pPr>
      <w:spacing w:after="160" w:line="240" w:lineRule="exact"/>
    </w:pPr>
    <w:rPr>
      <w:rFonts w:ascii="Tahoma" w:hAnsi="Tahoma" w:cs="Tahoma"/>
      <w:lang w:val="en-US" w:eastAsia="en-US"/>
    </w:rPr>
  </w:style>
  <w:style w:type="table" w:customStyle="1" w:styleId="43">
    <w:name w:val="Сетка таблицы4"/>
    <w:uiPriority w:val="99"/>
    <w:rsid w:val="001113C6"/>
    <w:pPr>
      <w:spacing w:line="240" w:lineRule="exact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uiPriority w:val="99"/>
    <w:rsid w:val="001113C6"/>
    <w:pPr>
      <w:spacing w:after="160" w:line="240" w:lineRule="exact"/>
    </w:pPr>
    <w:rPr>
      <w:rFonts w:ascii="Tahoma" w:hAnsi="Tahoma" w:cs="Tahoma"/>
      <w:lang w:val="en-US" w:eastAsia="en-US"/>
    </w:rPr>
  </w:style>
  <w:style w:type="table" w:customStyle="1" w:styleId="54">
    <w:name w:val="Сетка таблицы5"/>
    <w:uiPriority w:val="99"/>
    <w:rsid w:val="0011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1113C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111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111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111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111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111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0">
    <w:name w:val="Сетка таблицы12"/>
    <w:uiPriority w:val="99"/>
    <w:rsid w:val="001113C6"/>
    <w:rPr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1113C6"/>
    <w:rPr>
      <w:rFonts w:ascii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1113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99"/>
    <w:rsid w:val="001113C6"/>
    <w:rPr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rsid w:val="001113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1113C6"/>
    <w:rPr>
      <w:rFonts w:ascii="Calibri" w:hAnsi="Calibri" w:cs="Calibri"/>
      <w:sz w:val="22"/>
      <w:szCs w:val="22"/>
      <w:lang w:eastAsia="en-US"/>
    </w:rPr>
  </w:style>
  <w:style w:type="table" w:customStyle="1" w:styleId="71">
    <w:name w:val="Сетка таблицы7"/>
    <w:uiPriority w:val="99"/>
    <w:rsid w:val="001113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Верхний колонтитул Знак1"/>
    <w:uiPriority w:val="99"/>
    <w:semiHidden/>
    <w:rsid w:val="001113C6"/>
    <w:rPr>
      <w:sz w:val="22"/>
      <w:szCs w:val="22"/>
      <w:lang w:eastAsia="en-US"/>
    </w:rPr>
  </w:style>
  <w:style w:type="character" w:customStyle="1" w:styleId="1f4">
    <w:name w:val="Нижний колонтитул Знак1"/>
    <w:uiPriority w:val="99"/>
    <w:semiHidden/>
    <w:rsid w:val="001113C6"/>
    <w:rPr>
      <w:sz w:val="22"/>
      <w:szCs w:val="22"/>
      <w:lang w:eastAsia="en-US"/>
    </w:rPr>
  </w:style>
  <w:style w:type="table" w:customStyle="1" w:styleId="82">
    <w:name w:val="Сетка таблицы8"/>
    <w:uiPriority w:val="99"/>
    <w:rsid w:val="001113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rsid w:val="00327D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Прижатый влево"/>
    <w:basedOn w:val="a"/>
    <w:next w:val="a"/>
    <w:uiPriority w:val="99"/>
    <w:rsid w:val="00327D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f5">
    <w:name w:val="Знак1 Знак Знак Знак"/>
    <w:basedOn w:val="a"/>
    <w:uiPriority w:val="99"/>
    <w:rsid w:val="00FE7CD2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A36DA1D770AEE52B7C53CF9E3CD48FF360B9DE7F256F305C6B97CE37149CBA8D3C8C8AB30035FF1pEr3F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9606</Words>
  <Characters>54756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loznoe</cp:lastModifiedBy>
  <cp:revision>13</cp:revision>
  <cp:lastPrinted>2017-04-11T05:30:00Z</cp:lastPrinted>
  <dcterms:created xsi:type="dcterms:W3CDTF">2017-04-06T10:50:00Z</dcterms:created>
  <dcterms:modified xsi:type="dcterms:W3CDTF">2017-04-11T05:35:00Z</dcterms:modified>
</cp:coreProperties>
</file>