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2E" w:rsidRDefault="003F522E" w:rsidP="00E7055C">
      <w:pPr>
        <w:rPr>
          <w:b/>
          <w:sz w:val="28"/>
          <w:szCs w:val="28"/>
        </w:rPr>
      </w:pPr>
    </w:p>
    <w:p w:rsidR="003F522E" w:rsidRPr="00C8214F" w:rsidRDefault="003F522E" w:rsidP="003F522E">
      <w:pPr>
        <w:pStyle w:val="a8"/>
        <w:rPr>
          <w:rFonts w:ascii="Arial" w:hAnsi="Arial" w:cs="Arial"/>
          <w:b/>
          <w:sz w:val="24"/>
          <w:szCs w:val="24"/>
        </w:rPr>
      </w:pPr>
      <w:r w:rsidRPr="00C8214F">
        <w:rPr>
          <w:rFonts w:ascii="Arial" w:hAnsi="Arial" w:cs="Arial"/>
          <w:b/>
          <w:sz w:val="24"/>
          <w:szCs w:val="24"/>
        </w:rPr>
        <w:t>Российская   Федерация</w:t>
      </w:r>
    </w:p>
    <w:p w:rsidR="003F522E" w:rsidRPr="00C8214F" w:rsidRDefault="003F522E" w:rsidP="003F522E">
      <w:pPr>
        <w:jc w:val="center"/>
        <w:rPr>
          <w:rFonts w:ascii="Arial" w:hAnsi="Arial" w:cs="Arial"/>
          <w:b/>
          <w:color w:val="000000"/>
        </w:rPr>
      </w:pPr>
      <w:r w:rsidRPr="00C8214F">
        <w:rPr>
          <w:rFonts w:ascii="Arial" w:hAnsi="Arial" w:cs="Arial"/>
          <w:b/>
          <w:color w:val="000000"/>
        </w:rPr>
        <w:t xml:space="preserve"> Совет Депутатов </w:t>
      </w:r>
      <w:proofErr w:type="spellStart"/>
      <w:r w:rsidRPr="00C8214F">
        <w:rPr>
          <w:rFonts w:ascii="Arial" w:hAnsi="Arial" w:cs="Arial"/>
          <w:b/>
          <w:color w:val="000000"/>
        </w:rPr>
        <w:t>Лозновского</w:t>
      </w:r>
      <w:proofErr w:type="spellEnd"/>
      <w:r w:rsidRPr="00C8214F">
        <w:rPr>
          <w:rFonts w:ascii="Arial" w:hAnsi="Arial" w:cs="Arial"/>
          <w:b/>
          <w:color w:val="000000"/>
        </w:rPr>
        <w:t xml:space="preserve"> сельского поселения </w:t>
      </w:r>
    </w:p>
    <w:p w:rsidR="003F522E" w:rsidRPr="00C8214F" w:rsidRDefault="003F522E" w:rsidP="003F522E">
      <w:pPr>
        <w:jc w:val="center"/>
        <w:rPr>
          <w:rFonts w:ascii="Arial" w:hAnsi="Arial" w:cs="Arial"/>
          <w:b/>
          <w:color w:val="000000"/>
        </w:rPr>
      </w:pPr>
      <w:r w:rsidRPr="00C8214F">
        <w:rPr>
          <w:rFonts w:ascii="Arial" w:hAnsi="Arial" w:cs="Arial"/>
          <w:b/>
          <w:color w:val="000000"/>
        </w:rPr>
        <w:t>Дубовского муниципального  района  Волгоградской области</w:t>
      </w:r>
    </w:p>
    <w:p w:rsidR="003F522E" w:rsidRPr="00C8214F" w:rsidRDefault="003F522E" w:rsidP="003F522E">
      <w:pPr>
        <w:jc w:val="center"/>
        <w:rPr>
          <w:rFonts w:ascii="Arial" w:hAnsi="Arial" w:cs="Arial"/>
          <w:b/>
          <w:color w:val="000000"/>
        </w:rPr>
      </w:pPr>
      <w:r w:rsidRPr="00C8214F">
        <w:rPr>
          <w:rFonts w:ascii="Arial" w:hAnsi="Arial" w:cs="Arial"/>
          <w:b/>
          <w:color w:val="000000"/>
        </w:rPr>
        <w:t xml:space="preserve">404026,  </w:t>
      </w:r>
      <w:proofErr w:type="gramStart"/>
      <w:r w:rsidRPr="00C8214F">
        <w:rPr>
          <w:rFonts w:ascii="Arial" w:hAnsi="Arial" w:cs="Arial"/>
          <w:b/>
          <w:color w:val="000000"/>
        </w:rPr>
        <w:t>Волгоградская</w:t>
      </w:r>
      <w:proofErr w:type="gramEnd"/>
      <w:r w:rsidRPr="00C8214F">
        <w:rPr>
          <w:rFonts w:ascii="Arial" w:hAnsi="Arial" w:cs="Arial"/>
          <w:b/>
          <w:color w:val="000000"/>
        </w:rPr>
        <w:t xml:space="preserve"> обл., </w:t>
      </w:r>
      <w:proofErr w:type="spellStart"/>
      <w:r w:rsidRPr="00C8214F">
        <w:rPr>
          <w:rFonts w:ascii="Arial" w:hAnsi="Arial" w:cs="Arial"/>
          <w:b/>
          <w:color w:val="000000"/>
        </w:rPr>
        <w:t>Дубовский</w:t>
      </w:r>
      <w:proofErr w:type="spellEnd"/>
      <w:r w:rsidRPr="00C8214F">
        <w:rPr>
          <w:rFonts w:ascii="Arial" w:hAnsi="Arial" w:cs="Arial"/>
          <w:b/>
          <w:color w:val="000000"/>
        </w:rPr>
        <w:t xml:space="preserve"> район, с. Лозное</w:t>
      </w:r>
    </w:p>
    <w:p w:rsidR="003F522E" w:rsidRPr="00C8214F" w:rsidRDefault="003F522E" w:rsidP="003F522E">
      <w:pPr>
        <w:jc w:val="center"/>
        <w:rPr>
          <w:rFonts w:ascii="Arial" w:hAnsi="Arial" w:cs="Arial"/>
          <w:b/>
          <w:color w:val="000000"/>
        </w:rPr>
      </w:pPr>
      <w:r w:rsidRPr="00C8214F">
        <w:rPr>
          <w:rFonts w:ascii="Arial" w:hAnsi="Arial" w:cs="Arial"/>
          <w:b/>
          <w:color w:val="000000"/>
        </w:rPr>
        <w:t xml:space="preserve"> тел/факс: 8-84458-7-22-81</w:t>
      </w:r>
    </w:p>
    <w:p w:rsidR="003F522E" w:rsidRPr="00AC1380" w:rsidRDefault="003F522E" w:rsidP="003F522E">
      <w:pPr>
        <w:jc w:val="center"/>
        <w:rPr>
          <w:rFonts w:ascii="Arial" w:hAnsi="Arial" w:cs="Arial"/>
          <w:b/>
        </w:rPr>
      </w:pPr>
      <w:r w:rsidRPr="00C8214F">
        <w:rPr>
          <w:rFonts w:ascii="Arial" w:hAnsi="Arial" w:cs="Arial"/>
          <w:noProof/>
        </w:rPr>
        <w:pict>
          <v:line id="_x0000_s1026" style="position:absolute;left:0;text-align:left;z-index:251660288" from="21.5pt,10.55pt" to="453.55pt,10.6pt" o:allowincell="f" strokecolor="red" strokeweight="1pt">
            <v:stroke startarrowwidth="narrow" startarrowlength="short" endarrowwidth="narrow" endarrowlength="short"/>
          </v:line>
        </w:pict>
      </w:r>
      <w:r w:rsidRPr="00C8214F">
        <w:rPr>
          <w:rFonts w:ascii="Arial" w:hAnsi="Arial" w:cs="Arial"/>
          <w:noProof/>
        </w:rPr>
        <w:pict>
          <v:line id="_x0000_s1027" style="position:absolute;left:0;text-align:left;z-index:251661312" from="21.5pt,3.45pt" to="454.65pt,3.5pt" o:allowincell="f" strokeweight="4pt">
            <v:stroke startarrowwidth="narrow" startarrowlength="short" endarrowwidth="narrow" endarrowlength="short"/>
          </v:line>
        </w:pict>
      </w:r>
      <w:r w:rsidRPr="00073696">
        <w:rPr>
          <w:rFonts w:ascii="Arial" w:hAnsi="Arial" w:cs="Arial"/>
        </w:rPr>
        <w:tab/>
      </w:r>
      <w:r>
        <w:rPr>
          <w:rFonts w:ascii="Arial" w:hAnsi="Arial" w:cs="Arial"/>
          <w:b/>
        </w:rPr>
        <w:tab/>
      </w:r>
      <w:r>
        <w:rPr>
          <w:rFonts w:ascii="Arial" w:hAnsi="Arial" w:cs="Arial"/>
          <w:b/>
        </w:rPr>
        <w:tab/>
      </w:r>
    </w:p>
    <w:p w:rsidR="003F522E" w:rsidRPr="003F522E" w:rsidRDefault="003F522E" w:rsidP="003F522E">
      <w:pPr>
        <w:pStyle w:val="ConsTitle"/>
        <w:widowControl/>
        <w:ind w:right="0"/>
        <w:jc w:val="center"/>
        <w:rPr>
          <w:sz w:val="24"/>
          <w:szCs w:val="24"/>
        </w:rPr>
      </w:pPr>
      <w:r w:rsidRPr="003F522E">
        <w:rPr>
          <w:sz w:val="24"/>
          <w:szCs w:val="24"/>
        </w:rPr>
        <w:t>РЕШЕНИЕ</w:t>
      </w:r>
    </w:p>
    <w:p w:rsidR="003F522E" w:rsidRPr="003F522E" w:rsidRDefault="003F522E" w:rsidP="00E7055C">
      <w:pPr>
        <w:rPr>
          <w:rFonts w:ascii="Arial" w:hAnsi="Arial" w:cs="Arial"/>
          <w:b/>
        </w:rPr>
      </w:pPr>
    </w:p>
    <w:p w:rsidR="00E7055C" w:rsidRPr="003F522E" w:rsidRDefault="00E7055C" w:rsidP="00E7055C">
      <w:pPr>
        <w:rPr>
          <w:rFonts w:ascii="Arial" w:hAnsi="Arial" w:cs="Arial"/>
          <w:b/>
        </w:rPr>
      </w:pPr>
      <w:r w:rsidRPr="003F522E">
        <w:rPr>
          <w:rFonts w:ascii="Arial" w:hAnsi="Arial" w:cs="Arial"/>
          <w:b/>
        </w:rPr>
        <w:t xml:space="preserve">от </w:t>
      </w:r>
      <w:r w:rsidR="003F522E" w:rsidRPr="003F522E">
        <w:rPr>
          <w:rFonts w:ascii="Arial" w:hAnsi="Arial" w:cs="Arial"/>
          <w:b/>
        </w:rPr>
        <w:t>28</w:t>
      </w:r>
      <w:r w:rsidRPr="003F522E">
        <w:rPr>
          <w:rFonts w:ascii="Arial" w:hAnsi="Arial" w:cs="Arial"/>
          <w:b/>
        </w:rPr>
        <w:t xml:space="preserve"> </w:t>
      </w:r>
      <w:r w:rsidR="003F522E" w:rsidRPr="003F522E">
        <w:rPr>
          <w:rFonts w:ascii="Arial" w:hAnsi="Arial" w:cs="Arial"/>
          <w:b/>
        </w:rPr>
        <w:t xml:space="preserve">октября </w:t>
      </w:r>
      <w:r w:rsidRPr="003F522E">
        <w:rPr>
          <w:rFonts w:ascii="Arial" w:hAnsi="Arial" w:cs="Arial"/>
          <w:b/>
        </w:rPr>
        <w:t xml:space="preserve"> 2015 г                                         </w:t>
      </w:r>
      <w:r w:rsidR="003F522E" w:rsidRPr="003F522E">
        <w:rPr>
          <w:rFonts w:ascii="Arial" w:hAnsi="Arial" w:cs="Arial"/>
          <w:b/>
        </w:rPr>
        <w:t xml:space="preserve">                             </w:t>
      </w:r>
      <w:r w:rsidRPr="003F522E">
        <w:rPr>
          <w:rFonts w:ascii="Arial" w:hAnsi="Arial" w:cs="Arial"/>
          <w:b/>
        </w:rPr>
        <w:t xml:space="preserve"> № </w:t>
      </w:r>
      <w:r w:rsidR="003F522E" w:rsidRPr="003F522E">
        <w:rPr>
          <w:rFonts w:ascii="Arial" w:hAnsi="Arial" w:cs="Arial"/>
          <w:b/>
        </w:rPr>
        <w:t>10</w:t>
      </w:r>
      <w:r w:rsidRPr="003F522E">
        <w:rPr>
          <w:rFonts w:ascii="Arial" w:hAnsi="Arial" w:cs="Arial"/>
          <w:b/>
        </w:rPr>
        <w:t>/</w:t>
      </w:r>
      <w:r w:rsidR="003F522E" w:rsidRPr="003F522E">
        <w:rPr>
          <w:rFonts w:ascii="Arial" w:hAnsi="Arial" w:cs="Arial"/>
          <w:b/>
        </w:rPr>
        <w:t>40</w:t>
      </w:r>
    </w:p>
    <w:p w:rsidR="00E7055C" w:rsidRPr="003F522E" w:rsidRDefault="00E7055C" w:rsidP="00E7055C">
      <w:pPr>
        <w:tabs>
          <w:tab w:val="left" w:pos="1680"/>
        </w:tabs>
        <w:ind w:firstLine="284"/>
        <w:rPr>
          <w:rFonts w:ascii="Arial" w:hAnsi="Arial" w:cs="Arial"/>
        </w:rPr>
      </w:pPr>
    </w:p>
    <w:p w:rsidR="00E7055C" w:rsidRPr="003F522E" w:rsidRDefault="00E7055C" w:rsidP="00E7055C">
      <w:pPr>
        <w:tabs>
          <w:tab w:val="left" w:pos="1680"/>
        </w:tabs>
        <w:ind w:firstLine="284"/>
        <w:jc w:val="center"/>
        <w:rPr>
          <w:rFonts w:ascii="Arial" w:hAnsi="Arial" w:cs="Arial"/>
          <w:b/>
        </w:rPr>
      </w:pPr>
      <w:r w:rsidRPr="003F522E">
        <w:rPr>
          <w:rFonts w:ascii="Arial" w:hAnsi="Arial" w:cs="Arial"/>
          <w:b/>
        </w:rPr>
        <w:t xml:space="preserve">Об  утверждении Положения о порядке управления и распоряжения земельными участками, находящимися в муниципальной собственности </w:t>
      </w:r>
    </w:p>
    <w:p w:rsidR="00E7055C" w:rsidRPr="003F522E" w:rsidRDefault="003F522E" w:rsidP="00E7055C">
      <w:pPr>
        <w:tabs>
          <w:tab w:val="left" w:pos="1680"/>
        </w:tabs>
        <w:ind w:firstLine="284"/>
        <w:jc w:val="center"/>
        <w:rPr>
          <w:rFonts w:ascii="Arial" w:hAnsi="Arial" w:cs="Arial"/>
          <w:b/>
        </w:rPr>
      </w:pPr>
      <w:proofErr w:type="spellStart"/>
      <w:r w:rsidRPr="003F522E">
        <w:rPr>
          <w:rFonts w:ascii="Arial" w:hAnsi="Arial" w:cs="Arial"/>
          <w:b/>
        </w:rPr>
        <w:t>Лозновского</w:t>
      </w:r>
      <w:proofErr w:type="spellEnd"/>
      <w:r w:rsidR="00E7055C" w:rsidRPr="003F522E">
        <w:rPr>
          <w:rFonts w:ascii="Arial" w:hAnsi="Arial" w:cs="Arial"/>
          <w:b/>
        </w:rPr>
        <w:t xml:space="preserve"> сельского поселения, и земельными участками государственная собственность на которые не разграничена  </w:t>
      </w:r>
    </w:p>
    <w:p w:rsidR="00E7055C" w:rsidRPr="003F522E" w:rsidRDefault="00E7055C" w:rsidP="00E7055C">
      <w:pPr>
        <w:tabs>
          <w:tab w:val="left" w:pos="1680"/>
        </w:tabs>
        <w:ind w:firstLine="284"/>
        <w:jc w:val="center"/>
        <w:rPr>
          <w:rFonts w:ascii="Arial" w:hAnsi="Arial" w:cs="Arial"/>
          <w:b/>
        </w:rPr>
      </w:pPr>
    </w:p>
    <w:p w:rsidR="00E7055C" w:rsidRPr="003F522E" w:rsidRDefault="00E7055C" w:rsidP="00E7055C">
      <w:pPr>
        <w:tabs>
          <w:tab w:val="left" w:pos="1680"/>
        </w:tabs>
        <w:ind w:firstLine="284"/>
        <w:jc w:val="center"/>
        <w:rPr>
          <w:rFonts w:ascii="Arial" w:hAnsi="Arial" w:cs="Arial"/>
          <w:b/>
        </w:rPr>
      </w:pPr>
    </w:p>
    <w:p w:rsidR="00E7055C" w:rsidRPr="003F522E" w:rsidRDefault="00E7055C" w:rsidP="00E7055C">
      <w:pPr>
        <w:tabs>
          <w:tab w:val="left" w:pos="1275"/>
          <w:tab w:val="left" w:pos="1680"/>
        </w:tabs>
        <w:ind w:firstLine="284"/>
        <w:jc w:val="both"/>
        <w:rPr>
          <w:rFonts w:ascii="Arial" w:hAnsi="Arial" w:cs="Arial"/>
        </w:rPr>
      </w:pPr>
      <w:r w:rsidRPr="003F522E">
        <w:rPr>
          <w:rFonts w:ascii="Arial" w:hAnsi="Arial" w:cs="Arial"/>
          <w:b/>
        </w:rPr>
        <w:tab/>
      </w:r>
      <w:r w:rsidRPr="003F522E">
        <w:rPr>
          <w:rFonts w:ascii="Arial" w:hAnsi="Arial" w:cs="Arial"/>
        </w:rPr>
        <w:t xml:space="preserve">В целях правового регулирования отношений, связанных с владением, пользованием, распоряжением земельными участками, находящимися в муниципальной собственности </w:t>
      </w:r>
      <w:proofErr w:type="spellStart"/>
      <w:r w:rsidR="003F522E" w:rsidRPr="003F522E">
        <w:rPr>
          <w:rFonts w:ascii="Arial" w:hAnsi="Arial" w:cs="Arial"/>
        </w:rPr>
        <w:t>Лозновского</w:t>
      </w:r>
      <w:proofErr w:type="spellEnd"/>
      <w:r w:rsidRPr="003F522E">
        <w:rPr>
          <w:rFonts w:ascii="Arial" w:hAnsi="Arial" w:cs="Arial"/>
        </w:rPr>
        <w:t xml:space="preserve"> сельского поселения, и земельными участками государственная собственность на которые не разграничена, руководствуясь  Земельным Кодексом Российской Федерации,</w:t>
      </w:r>
      <w:r w:rsidRPr="003F522E">
        <w:rPr>
          <w:rFonts w:ascii="Arial" w:hAnsi="Arial" w:cs="Arial"/>
        </w:rPr>
        <w:tab/>
      </w:r>
    </w:p>
    <w:p w:rsidR="00E7055C" w:rsidRPr="003F522E" w:rsidRDefault="00E7055C" w:rsidP="00E7055C">
      <w:pPr>
        <w:tabs>
          <w:tab w:val="left" w:pos="1275"/>
          <w:tab w:val="left" w:pos="1680"/>
        </w:tabs>
        <w:ind w:firstLine="284"/>
        <w:jc w:val="both"/>
        <w:rPr>
          <w:rFonts w:ascii="Arial" w:hAnsi="Arial" w:cs="Arial"/>
        </w:rPr>
      </w:pPr>
    </w:p>
    <w:p w:rsidR="00E7055C" w:rsidRPr="003F522E" w:rsidRDefault="00E7055C" w:rsidP="00E7055C">
      <w:pPr>
        <w:tabs>
          <w:tab w:val="left" w:pos="1275"/>
          <w:tab w:val="left" w:pos="1680"/>
        </w:tabs>
        <w:ind w:firstLine="284"/>
        <w:jc w:val="both"/>
        <w:rPr>
          <w:rFonts w:ascii="Arial" w:hAnsi="Arial" w:cs="Arial"/>
          <w:b/>
        </w:rPr>
      </w:pPr>
      <w:r w:rsidRPr="003F522E">
        <w:rPr>
          <w:rFonts w:ascii="Arial" w:hAnsi="Arial" w:cs="Arial"/>
          <w:b/>
        </w:rPr>
        <w:t xml:space="preserve">Совет депутатов </w:t>
      </w:r>
      <w:proofErr w:type="spellStart"/>
      <w:r w:rsidR="003F522E" w:rsidRPr="003F522E">
        <w:rPr>
          <w:rFonts w:ascii="Arial" w:hAnsi="Arial" w:cs="Arial"/>
          <w:b/>
        </w:rPr>
        <w:t>Лозновского</w:t>
      </w:r>
      <w:proofErr w:type="spellEnd"/>
      <w:r w:rsidRPr="003F522E">
        <w:rPr>
          <w:rFonts w:ascii="Arial" w:hAnsi="Arial" w:cs="Arial"/>
          <w:b/>
        </w:rPr>
        <w:t xml:space="preserve"> сельского поселения РЕШИЛ:</w:t>
      </w:r>
    </w:p>
    <w:p w:rsidR="00E7055C" w:rsidRPr="003F522E" w:rsidRDefault="00E7055C" w:rsidP="00E7055C">
      <w:pPr>
        <w:tabs>
          <w:tab w:val="left" w:pos="1275"/>
          <w:tab w:val="left" w:pos="1680"/>
        </w:tabs>
        <w:ind w:firstLine="284"/>
        <w:jc w:val="both"/>
        <w:rPr>
          <w:rFonts w:ascii="Arial" w:hAnsi="Arial" w:cs="Arial"/>
        </w:rPr>
      </w:pPr>
    </w:p>
    <w:p w:rsidR="00E7055C" w:rsidRPr="003F522E" w:rsidRDefault="00E7055C" w:rsidP="00E7055C">
      <w:pPr>
        <w:tabs>
          <w:tab w:val="left" w:pos="851"/>
        </w:tabs>
        <w:ind w:left="567" w:firstLine="567"/>
        <w:jc w:val="both"/>
        <w:rPr>
          <w:rFonts w:ascii="Arial" w:hAnsi="Arial" w:cs="Arial"/>
        </w:rPr>
      </w:pPr>
      <w:r w:rsidRPr="003F522E">
        <w:rPr>
          <w:rFonts w:ascii="Arial" w:hAnsi="Arial" w:cs="Arial"/>
        </w:rPr>
        <w:t xml:space="preserve">1. Утвердить Положение о порядке управления и распоряжения земельными участками, находящимися в муниципальной собственности </w:t>
      </w:r>
    </w:p>
    <w:p w:rsidR="00E7055C" w:rsidRPr="003F522E" w:rsidRDefault="003F522E" w:rsidP="00E7055C">
      <w:pPr>
        <w:tabs>
          <w:tab w:val="left" w:pos="851"/>
        </w:tabs>
        <w:ind w:left="567" w:firstLine="567"/>
        <w:jc w:val="both"/>
        <w:rPr>
          <w:rFonts w:ascii="Arial" w:hAnsi="Arial" w:cs="Arial"/>
        </w:rPr>
      </w:pPr>
      <w:proofErr w:type="spellStart"/>
      <w:r w:rsidRPr="003F522E">
        <w:rPr>
          <w:rFonts w:ascii="Arial" w:hAnsi="Arial" w:cs="Arial"/>
        </w:rPr>
        <w:t>Лозновского</w:t>
      </w:r>
      <w:proofErr w:type="spellEnd"/>
      <w:r w:rsidR="00E7055C" w:rsidRPr="003F522E">
        <w:rPr>
          <w:rFonts w:ascii="Arial" w:hAnsi="Arial" w:cs="Arial"/>
        </w:rPr>
        <w:t xml:space="preserve"> сельского поселения  и земельными участками государственная </w:t>
      </w:r>
      <w:proofErr w:type="gramStart"/>
      <w:r w:rsidR="00E7055C" w:rsidRPr="003F522E">
        <w:rPr>
          <w:rFonts w:ascii="Arial" w:hAnsi="Arial" w:cs="Arial"/>
        </w:rPr>
        <w:t>собственность</w:t>
      </w:r>
      <w:proofErr w:type="gramEnd"/>
      <w:r w:rsidR="00E7055C" w:rsidRPr="003F522E">
        <w:rPr>
          <w:rFonts w:ascii="Arial" w:hAnsi="Arial" w:cs="Arial"/>
        </w:rPr>
        <w:t xml:space="preserve"> на которые не разграничена согласно приложения.</w:t>
      </w:r>
    </w:p>
    <w:p w:rsidR="00E7055C" w:rsidRPr="003F522E" w:rsidRDefault="00E7055C" w:rsidP="00E7055C">
      <w:pPr>
        <w:tabs>
          <w:tab w:val="left" w:pos="851"/>
        </w:tabs>
        <w:ind w:left="567" w:firstLine="567"/>
        <w:jc w:val="both"/>
        <w:rPr>
          <w:rFonts w:ascii="Arial" w:hAnsi="Arial" w:cs="Arial"/>
        </w:rPr>
      </w:pPr>
      <w:r w:rsidRPr="003F522E">
        <w:rPr>
          <w:rFonts w:ascii="Arial" w:hAnsi="Arial" w:cs="Arial"/>
        </w:rPr>
        <w:t>2. Настоящее решение вступает в силу с момента подписания и применяется к правоотношениям, возникшим с 01.03.2015 г.</w:t>
      </w:r>
    </w:p>
    <w:p w:rsidR="00E7055C" w:rsidRPr="003F522E" w:rsidRDefault="00E7055C" w:rsidP="00E7055C">
      <w:pPr>
        <w:tabs>
          <w:tab w:val="left" w:pos="851"/>
        </w:tabs>
        <w:ind w:left="567" w:firstLine="567"/>
        <w:jc w:val="both"/>
        <w:rPr>
          <w:rFonts w:ascii="Arial" w:hAnsi="Arial" w:cs="Arial"/>
        </w:rPr>
      </w:pPr>
      <w:r w:rsidRPr="003F522E">
        <w:rPr>
          <w:rFonts w:ascii="Arial" w:hAnsi="Arial" w:cs="Arial"/>
        </w:rPr>
        <w:t xml:space="preserve">3. Настоящее постановление подлежит обнародованию и размещению на официальном сайте администрации </w:t>
      </w:r>
      <w:proofErr w:type="spellStart"/>
      <w:r w:rsidR="003F522E" w:rsidRPr="003F522E">
        <w:rPr>
          <w:rFonts w:ascii="Arial" w:hAnsi="Arial" w:cs="Arial"/>
        </w:rPr>
        <w:t>Лозновского</w:t>
      </w:r>
      <w:proofErr w:type="spellEnd"/>
      <w:r w:rsidR="003F522E" w:rsidRPr="003F522E">
        <w:rPr>
          <w:rFonts w:ascii="Arial" w:hAnsi="Arial" w:cs="Arial"/>
        </w:rPr>
        <w:t xml:space="preserve"> </w:t>
      </w:r>
      <w:r w:rsidRPr="003F522E">
        <w:rPr>
          <w:rFonts w:ascii="Arial" w:hAnsi="Arial" w:cs="Arial"/>
        </w:rPr>
        <w:t xml:space="preserve"> сельского поселения в сети Интернет.</w:t>
      </w:r>
    </w:p>
    <w:p w:rsidR="00E7055C" w:rsidRPr="003F522E" w:rsidRDefault="00E7055C" w:rsidP="00E7055C">
      <w:pPr>
        <w:tabs>
          <w:tab w:val="left" w:pos="851"/>
        </w:tabs>
        <w:ind w:left="567" w:firstLine="567"/>
        <w:jc w:val="both"/>
        <w:rPr>
          <w:rFonts w:ascii="Arial" w:hAnsi="Arial" w:cs="Arial"/>
          <w:spacing w:val="-14"/>
        </w:rPr>
      </w:pPr>
    </w:p>
    <w:p w:rsidR="00E7055C" w:rsidRPr="003F522E" w:rsidRDefault="00E7055C" w:rsidP="00E7055C">
      <w:pPr>
        <w:rPr>
          <w:rFonts w:ascii="Arial" w:hAnsi="Arial" w:cs="Arial"/>
        </w:rPr>
      </w:pPr>
    </w:p>
    <w:p w:rsidR="00E7055C" w:rsidRPr="003F522E" w:rsidRDefault="003F522E" w:rsidP="00E7055C">
      <w:pPr>
        <w:tabs>
          <w:tab w:val="left" w:pos="6720"/>
        </w:tabs>
        <w:rPr>
          <w:rFonts w:ascii="Arial" w:hAnsi="Arial" w:cs="Arial"/>
        </w:rPr>
      </w:pPr>
      <w:r w:rsidRPr="003F522E">
        <w:rPr>
          <w:rFonts w:ascii="Arial" w:hAnsi="Arial" w:cs="Arial"/>
        </w:rPr>
        <w:t xml:space="preserve">Председатель Совета </w:t>
      </w:r>
    </w:p>
    <w:p w:rsidR="003F522E" w:rsidRPr="003F522E" w:rsidRDefault="003F522E" w:rsidP="00E7055C">
      <w:pPr>
        <w:tabs>
          <w:tab w:val="left" w:pos="6720"/>
        </w:tabs>
        <w:rPr>
          <w:rFonts w:ascii="Arial" w:hAnsi="Arial" w:cs="Arial"/>
        </w:rPr>
      </w:pPr>
      <w:r w:rsidRPr="003F522E">
        <w:rPr>
          <w:rFonts w:ascii="Arial" w:hAnsi="Arial" w:cs="Arial"/>
        </w:rPr>
        <w:t>депутатов Лозовского</w:t>
      </w:r>
    </w:p>
    <w:p w:rsidR="003F522E" w:rsidRPr="003F522E" w:rsidRDefault="003F522E" w:rsidP="003F522E">
      <w:pPr>
        <w:tabs>
          <w:tab w:val="left" w:pos="6720"/>
        </w:tabs>
        <w:rPr>
          <w:rFonts w:ascii="Arial" w:hAnsi="Arial" w:cs="Arial"/>
        </w:rPr>
      </w:pPr>
      <w:r w:rsidRPr="003F522E">
        <w:rPr>
          <w:rFonts w:ascii="Arial" w:hAnsi="Arial" w:cs="Arial"/>
        </w:rPr>
        <w:t xml:space="preserve">сельского поселения   </w:t>
      </w:r>
      <w:r w:rsidRPr="003F522E">
        <w:rPr>
          <w:rFonts w:ascii="Arial" w:hAnsi="Arial" w:cs="Arial"/>
        </w:rPr>
        <w:tab/>
        <w:t>В.В.Дегтярёв</w:t>
      </w:r>
    </w:p>
    <w:p w:rsidR="00E7055C" w:rsidRPr="003F522E" w:rsidRDefault="00E7055C" w:rsidP="00E7055C">
      <w:pPr>
        <w:tabs>
          <w:tab w:val="left" w:pos="6720"/>
        </w:tabs>
        <w:rPr>
          <w:rFonts w:ascii="Arial" w:hAnsi="Arial" w:cs="Arial"/>
        </w:rPr>
      </w:pPr>
    </w:p>
    <w:p w:rsidR="00E7055C" w:rsidRPr="003F522E" w:rsidRDefault="00E7055C" w:rsidP="00E7055C">
      <w:pPr>
        <w:tabs>
          <w:tab w:val="left" w:pos="6720"/>
        </w:tabs>
        <w:rPr>
          <w:rFonts w:ascii="Arial" w:hAnsi="Arial" w:cs="Arial"/>
        </w:rPr>
      </w:pPr>
    </w:p>
    <w:p w:rsidR="00E7055C" w:rsidRPr="003F522E" w:rsidRDefault="00E7055C" w:rsidP="00E7055C">
      <w:pPr>
        <w:tabs>
          <w:tab w:val="left" w:pos="6720"/>
        </w:tabs>
        <w:rPr>
          <w:rFonts w:ascii="Arial" w:hAnsi="Arial" w:cs="Arial"/>
        </w:rPr>
      </w:pPr>
    </w:p>
    <w:p w:rsidR="00E7055C" w:rsidRDefault="003F522E" w:rsidP="003F522E">
      <w:pPr>
        <w:tabs>
          <w:tab w:val="left" w:pos="6720"/>
        </w:tabs>
        <w:rPr>
          <w:rFonts w:ascii="Arial" w:hAnsi="Arial" w:cs="Arial"/>
        </w:rPr>
      </w:pPr>
      <w:r>
        <w:rPr>
          <w:rFonts w:ascii="Arial" w:hAnsi="Arial" w:cs="Arial"/>
        </w:rPr>
        <w:t xml:space="preserve">Глава </w:t>
      </w:r>
      <w:proofErr w:type="spellStart"/>
      <w:r>
        <w:rPr>
          <w:rFonts w:ascii="Arial" w:hAnsi="Arial" w:cs="Arial"/>
        </w:rPr>
        <w:t>Лозновского</w:t>
      </w:r>
      <w:proofErr w:type="spellEnd"/>
      <w:r>
        <w:rPr>
          <w:rFonts w:ascii="Arial" w:hAnsi="Arial" w:cs="Arial"/>
        </w:rPr>
        <w:t xml:space="preserve">                </w:t>
      </w:r>
    </w:p>
    <w:p w:rsidR="003F522E" w:rsidRPr="003F522E" w:rsidRDefault="003F522E" w:rsidP="00E7055C">
      <w:pPr>
        <w:tabs>
          <w:tab w:val="left" w:pos="6720"/>
        </w:tabs>
        <w:rPr>
          <w:rFonts w:ascii="Arial" w:hAnsi="Arial" w:cs="Arial"/>
        </w:rPr>
      </w:pPr>
      <w:r>
        <w:rPr>
          <w:rFonts w:ascii="Arial" w:hAnsi="Arial" w:cs="Arial"/>
        </w:rPr>
        <w:t>сельского поселения                                                                 В.В.Дегтярёв</w:t>
      </w:r>
    </w:p>
    <w:p w:rsidR="00E7055C" w:rsidRDefault="00E7055C" w:rsidP="00E7055C">
      <w:pPr>
        <w:tabs>
          <w:tab w:val="left" w:pos="6720"/>
        </w:tabs>
        <w:rPr>
          <w:sz w:val="28"/>
          <w:szCs w:val="28"/>
        </w:rPr>
      </w:pPr>
    </w:p>
    <w:p w:rsidR="00E7055C" w:rsidRDefault="00E7055C" w:rsidP="00E7055C">
      <w:pPr>
        <w:tabs>
          <w:tab w:val="left" w:pos="6720"/>
        </w:tabs>
        <w:rPr>
          <w:sz w:val="28"/>
          <w:szCs w:val="28"/>
        </w:rPr>
      </w:pPr>
      <w:bookmarkStart w:id="0" w:name="_GoBack"/>
      <w:bookmarkEnd w:id="0"/>
    </w:p>
    <w:p w:rsidR="00E7055C" w:rsidRDefault="00E7055C" w:rsidP="00E7055C">
      <w:pPr>
        <w:tabs>
          <w:tab w:val="left" w:pos="6720"/>
        </w:tabs>
        <w:rPr>
          <w:sz w:val="28"/>
          <w:szCs w:val="28"/>
        </w:rPr>
      </w:pPr>
    </w:p>
    <w:p w:rsidR="003F522E" w:rsidRDefault="00E7055C" w:rsidP="00E7055C">
      <w:pPr>
        <w:widowControl w:val="0"/>
        <w:tabs>
          <w:tab w:val="left" w:pos="5670"/>
          <w:tab w:val="left" w:pos="5954"/>
        </w:tabs>
        <w:autoSpaceDE w:val="0"/>
        <w:autoSpaceDN w:val="0"/>
        <w:adjustRightInd w:val="0"/>
        <w:ind w:firstLine="709"/>
        <w:outlineLvl w:val="0"/>
        <w:rPr>
          <w:rFonts w:cs="Calibri"/>
        </w:rPr>
      </w:pPr>
      <w:r>
        <w:rPr>
          <w:rFonts w:cs="Calibri"/>
        </w:rPr>
        <w:t xml:space="preserve">                                                                                  </w:t>
      </w:r>
    </w:p>
    <w:p w:rsidR="003F522E" w:rsidRDefault="003F522E" w:rsidP="00E7055C">
      <w:pPr>
        <w:widowControl w:val="0"/>
        <w:tabs>
          <w:tab w:val="left" w:pos="5670"/>
          <w:tab w:val="left" w:pos="5954"/>
        </w:tabs>
        <w:autoSpaceDE w:val="0"/>
        <w:autoSpaceDN w:val="0"/>
        <w:adjustRightInd w:val="0"/>
        <w:ind w:firstLine="709"/>
        <w:outlineLvl w:val="0"/>
        <w:rPr>
          <w:rFonts w:cs="Calibri"/>
        </w:rPr>
      </w:pPr>
    </w:p>
    <w:p w:rsidR="003F522E" w:rsidRDefault="003F522E" w:rsidP="00E7055C">
      <w:pPr>
        <w:widowControl w:val="0"/>
        <w:tabs>
          <w:tab w:val="left" w:pos="5670"/>
          <w:tab w:val="left" w:pos="5954"/>
        </w:tabs>
        <w:autoSpaceDE w:val="0"/>
        <w:autoSpaceDN w:val="0"/>
        <w:adjustRightInd w:val="0"/>
        <w:ind w:firstLine="709"/>
        <w:outlineLvl w:val="0"/>
        <w:rPr>
          <w:rFonts w:cs="Calibri"/>
        </w:rPr>
      </w:pPr>
    </w:p>
    <w:p w:rsidR="003F522E" w:rsidRDefault="003F522E" w:rsidP="00E7055C">
      <w:pPr>
        <w:widowControl w:val="0"/>
        <w:tabs>
          <w:tab w:val="left" w:pos="5670"/>
          <w:tab w:val="left" w:pos="5954"/>
        </w:tabs>
        <w:autoSpaceDE w:val="0"/>
        <w:autoSpaceDN w:val="0"/>
        <w:adjustRightInd w:val="0"/>
        <w:ind w:firstLine="709"/>
        <w:outlineLvl w:val="0"/>
        <w:rPr>
          <w:rFonts w:cs="Calibri"/>
        </w:rPr>
      </w:pPr>
    </w:p>
    <w:p w:rsidR="003F522E" w:rsidRPr="003F522E" w:rsidRDefault="003F522E" w:rsidP="00E7055C">
      <w:pPr>
        <w:widowControl w:val="0"/>
        <w:tabs>
          <w:tab w:val="left" w:pos="5670"/>
          <w:tab w:val="left" w:pos="5954"/>
        </w:tabs>
        <w:autoSpaceDE w:val="0"/>
        <w:autoSpaceDN w:val="0"/>
        <w:adjustRightInd w:val="0"/>
        <w:ind w:firstLine="709"/>
        <w:outlineLvl w:val="0"/>
        <w:rPr>
          <w:rFonts w:ascii="Arial" w:hAnsi="Arial" w:cs="Arial"/>
        </w:rPr>
      </w:pPr>
    </w:p>
    <w:p w:rsidR="00E7055C" w:rsidRPr="003F522E" w:rsidRDefault="003F522E" w:rsidP="00E7055C">
      <w:pPr>
        <w:widowControl w:val="0"/>
        <w:tabs>
          <w:tab w:val="left" w:pos="5670"/>
          <w:tab w:val="left" w:pos="5954"/>
        </w:tabs>
        <w:autoSpaceDE w:val="0"/>
        <w:autoSpaceDN w:val="0"/>
        <w:adjustRightInd w:val="0"/>
        <w:ind w:firstLine="709"/>
        <w:outlineLvl w:val="0"/>
        <w:rPr>
          <w:rFonts w:ascii="Arial" w:hAnsi="Arial" w:cs="Arial"/>
        </w:rPr>
      </w:pPr>
      <w:r w:rsidRPr="003F522E">
        <w:rPr>
          <w:rFonts w:ascii="Arial" w:hAnsi="Arial" w:cs="Arial"/>
        </w:rPr>
        <w:t xml:space="preserve">                                                                 </w:t>
      </w:r>
      <w:r>
        <w:rPr>
          <w:rFonts w:ascii="Arial" w:hAnsi="Arial" w:cs="Arial"/>
        </w:rPr>
        <w:t xml:space="preserve">              </w:t>
      </w:r>
      <w:r w:rsidRPr="003F522E">
        <w:rPr>
          <w:rFonts w:ascii="Arial" w:hAnsi="Arial" w:cs="Arial"/>
        </w:rPr>
        <w:t>П</w:t>
      </w:r>
      <w:r w:rsidR="00E7055C" w:rsidRPr="003F522E">
        <w:rPr>
          <w:rFonts w:ascii="Arial" w:hAnsi="Arial" w:cs="Arial"/>
        </w:rPr>
        <w:t>риложение</w:t>
      </w:r>
    </w:p>
    <w:p w:rsidR="00E7055C" w:rsidRPr="003F522E" w:rsidRDefault="00E7055C" w:rsidP="00E7055C">
      <w:pPr>
        <w:widowControl w:val="0"/>
        <w:tabs>
          <w:tab w:val="left" w:pos="5670"/>
          <w:tab w:val="left" w:pos="5954"/>
        </w:tabs>
        <w:autoSpaceDE w:val="0"/>
        <w:autoSpaceDN w:val="0"/>
        <w:adjustRightInd w:val="0"/>
        <w:ind w:firstLine="709"/>
        <w:rPr>
          <w:rFonts w:ascii="Arial" w:hAnsi="Arial" w:cs="Arial"/>
        </w:rPr>
      </w:pPr>
      <w:r w:rsidRPr="003F522E">
        <w:rPr>
          <w:rFonts w:ascii="Arial" w:hAnsi="Arial" w:cs="Arial"/>
        </w:rPr>
        <w:t xml:space="preserve">                                                </w:t>
      </w:r>
      <w:r w:rsidR="003F522E">
        <w:rPr>
          <w:rFonts w:ascii="Arial" w:hAnsi="Arial" w:cs="Arial"/>
        </w:rPr>
        <w:t xml:space="preserve">                              </w:t>
      </w:r>
      <w:r w:rsidRPr="003F522E">
        <w:rPr>
          <w:rFonts w:ascii="Arial" w:hAnsi="Arial" w:cs="Arial"/>
        </w:rPr>
        <w:t xml:space="preserve"> к решению Совета </w:t>
      </w:r>
      <w:r w:rsidR="003F522E">
        <w:rPr>
          <w:rFonts w:ascii="Arial" w:hAnsi="Arial" w:cs="Arial"/>
        </w:rPr>
        <w:t>депутатов</w:t>
      </w:r>
    </w:p>
    <w:p w:rsidR="00E7055C" w:rsidRPr="003F522E" w:rsidRDefault="00E7055C" w:rsidP="00E7055C">
      <w:pPr>
        <w:widowControl w:val="0"/>
        <w:tabs>
          <w:tab w:val="left" w:pos="5670"/>
          <w:tab w:val="left" w:pos="5954"/>
        </w:tabs>
        <w:autoSpaceDE w:val="0"/>
        <w:autoSpaceDN w:val="0"/>
        <w:adjustRightInd w:val="0"/>
        <w:ind w:firstLine="709"/>
        <w:rPr>
          <w:rFonts w:ascii="Arial" w:hAnsi="Arial" w:cs="Arial"/>
        </w:rPr>
      </w:pPr>
      <w:r w:rsidRPr="003F522E">
        <w:rPr>
          <w:rFonts w:ascii="Arial" w:hAnsi="Arial" w:cs="Arial"/>
        </w:rPr>
        <w:t xml:space="preserve">                                                 </w:t>
      </w:r>
      <w:r w:rsidR="003F522E">
        <w:rPr>
          <w:rFonts w:ascii="Arial" w:hAnsi="Arial" w:cs="Arial"/>
        </w:rPr>
        <w:t xml:space="preserve">                              </w:t>
      </w:r>
      <w:proofErr w:type="spellStart"/>
      <w:r w:rsidR="003F522E" w:rsidRPr="003F522E">
        <w:rPr>
          <w:rFonts w:ascii="Arial" w:hAnsi="Arial" w:cs="Arial"/>
        </w:rPr>
        <w:t>Лозновского</w:t>
      </w:r>
      <w:proofErr w:type="spellEnd"/>
      <w:r w:rsidR="003F522E" w:rsidRPr="003F522E">
        <w:rPr>
          <w:rFonts w:ascii="Arial" w:hAnsi="Arial" w:cs="Arial"/>
        </w:rPr>
        <w:t xml:space="preserve"> </w:t>
      </w:r>
      <w:r w:rsidRPr="003F522E">
        <w:rPr>
          <w:rFonts w:ascii="Arial" w:hAnsi="Arial" w:cs="Arial"/>
        </w:rPr>
        <w:t xml:space="preserve"> сельского </w:t>
      </w:r>
    </w:p>
    <w:p w:rsidR="00E7055C" w:rsidRPr="003F522E" w:rsidRDefault="00E7055C" w:rsidP="00E7055C">
      <w:pPr>
        <w:widowControl w:val="0"/>
        <w:tabs>
          <w:tab w:val="left" w:pos="5670"/>
          <w:tab w:val="left" w:pos="5954"/>
        </w:tabs>
        <w:autoSpaceDE w:val="0"/>
        <w:autoSpaceDN w:val="0"/>
        <w:adjustRightInd w:val="0"/>
        <w:ind w:firstLine="709"/>
        <w:rPr>
          <w:rFonts w:ascii="Arial" w:hAnsi="Arial" w:cs="Arial"/>
        </w:rPr>
      </w:pPr>
      <w:r w:rsidRPr="003F522E">
        <w:rPr>
          <w:rFonts w:ascii="Arial" w:hAnsi="Arial" w:cs="Arial"/>
        </w:rPr>
        <w:t xml:space="preserve">                                                 </w:t>
      </w:r>
      <w:r w:rsidR="003F522E">
        <w:rPr>
          <w:rFonts w:ascii="Arial" w:hAnsi="Arial" w:cs="Arial"/>
        </w:rPr>
        <w:t xml:space="preserve">                              </w:t>
      </w:r>
      <w:r w:rsidRPr="003F522E">
        <w:rPr>
          <w:rFonts w:ascii="Arial" w:hAnsi="Arial" w:cs="Arial"/>
        </w:rPr>
        <w:t>поселения</w:t>
      </w:r>
    </w:p>
    <w:p w:rsidR="00E7055C" w:rsidRPr="003F522E" w:rsidRDefault="00E7055C" w:rsidP="00E7055C">
      <w:pPr>
        <w:widowControl w:val="0"/>
        <w:tabs>
          <w:tab w:val="left" w:pos="5670"/>
          <w:tab w:val="left" w:pos="5954"/>
        </w:tabs>
        <w:autoSpaceDE w:val="0"/>
        <w:autoSpaceDN w:val="0"/>
        <w:adjustRightInd w:val="0"/>
        <w:ind w:firstLine="709"/>
        <w:rPr>
          <w:rFonts w:ascii="Arial" w:hAnsi="Arial" w:cs="Arial"/>
        </w:rPr>
      </w:pPr>
      <w:r w:rsidRPr="003F522E">
        <w:rPr>
          <w:rFonts w:ascii="Arial" w:hAnsi="Arial" w:cs="Arial"/>
        </w:rPr>
        <w:t xml:space="preserve">                                                 </w:t>
      </w:r>
      <w:r w:rsidR="003F522E">
        <w:rPr>
          <w:rFonts w:ascii="Arial" w:hAnsi="Arial" w:cs="Arial"/>
        </w:rPr>
        <w:t xml:space="preserve">                              </w:t>
      </w:r>
      <w:r w:rsidRPr="003F522E">
        <w:rPr>
          <w:rFonts w:ascii="Arial" w:hAnsi="Arial" w:cs="Arial"/>
        </w:rPr>
        <w:t xml:space="preserve">от </w:t>
      </w:r>
      <w:r w:rsidR="003F522E" w:rsidRPr="003F522E">
        <w:rPr>
          <w:rFonts w:ascii="Arial" w:hAnsi="Arial" w:cs="Arial"/>
        </w:rPr>
        <w:t>28.10</w:t>
      </w:r>
      <w:r w:rsidRPr="003F522E">
        <w:rPr>
          <w:rFonts w:ascii="Arial" w:hAnsi="Arial" w:cs="Arial"/>
        </w:rPr>
        <w:t>.2015</w:t>
      </w:r>
      <w:r w:rsidR="003F522E" w:rsidRPr="003F522E">
        <w:rPr>
          <w:rFonts w:ascii="Arial" w:hAnsi="Arial" w:cs="Arial"/>
        </w:rPr>
        <w:t>г.</w:t>
      </w:r>
      <w:r w:rsidRPr="003F522E">
        <w:rPr>
          <w:rFonts w:ascii="Arial" w:hAnsi="Arial" w:cs="Arial"/>
        </w:rPr>
        <w:t xml:space="preserve">  N </w:t>
      </w:r>
      <w:r w:rsidR="003F522E" w:rsidRPr="003F522E">
        <w:rPr>
          <w:rFonts w:ascii="Arial" w:hAnsi="Arial" w:cs="Arial"/>
        </w:rPr>
        <w:t>10/40</w:t>
      </w:r>
    </w:p>
    <w:p w:rsidR="00E7055C" w:rsidRPr="003F522E" w:rsidRDefault="00E7055C" w:rsidP="00E7055C">
      <w:pPr>
        <w:widowControl w:val="0"/>
        <w:tabs>
          <w:tab w:val="left" w:pos="5670"/>
          <w:tab w:val="left" w:pos="5954"/>
        </w:tabs>
        <w:autoSpaceDE w:val="0"/>
        <w:autoSpaceDN w:val="0"/>
        <w:adjustRightInd w:val="0"/>
        <w:ind w:firstLine="709"/>
        <w:jc w:val="both"/>
        <w:rPr>
          <w:rFonts w:ascii="Arial" w:hAnsi="Arial" w:cs="Arial"/>
        </w:rPr>
      </w:pPr>
    </w:p>
    <w:p w:rsidR="00E7055C" w:rsidRPr="003F522E" w:rsidRDefault="00E7055C" w:rsidP="00E7055C">
      <w:pPr>
        <w:widowControl w:val="0"/>
        <w:autoSpaceDE w:val="0"/>
        <w:autoSpaceDN w:val="0"/>
        <w:adjustRightInd w:val="0"/>
        <w:jc w:val="both"/>
        <w:rPr>
          <w:rFonts w:ascii="Arial" w:hAnsi="Arial" w:cs="Arial"/>
        </w:rPr>
      </w:pPr>
    </w:p>
    <w:p w:rsidR="00E7055C" w:rsidRPr="003F522E" w:rsidRDefault="00E7055C" w:rsidP="00E7055C">
      <w:pPr>
        <w:widowControl w:val="0"/>
        <w:autoSpaceDE w:val="0"/>
        <w:autoSpaceDN w:val="0"/>
        <w:adjustRightInd w:val="0"/>
        <w:jc w:val="both"/>
        <w:rPr>
          <w:rFonts w:ascii="Arial" w:hAnsi="Arial" w:cs="Arial"/>
        </w:rPr>
      </w:pPr>
    </w:p>
    <w:p w:rsidR="00E7055C" w:rsidRPr="003F522E" w:rsidRDefault="00E7055C" w:rsidP="00E7055C">
      <w:pPr>
        <w:widowControl w:val="0"/>
        <w:autoSpaceDE w:val="0"/>
        <w:autoSpaceDN w:val="0"/>
        <w:adjustRightInd w:val="0"/>
        <w:ind w:firstLine="709"/>
        <w:jc w:val="center"/>
        <w:rPr>
          <w:rFonts w:ascii="Arial" w:hAnsi="Arial" w:cs="Arial"/>
          <w:b/>
          <w:bCs/>
        </w:rPr>
      </w:pPr>
      <w:bookmarkStart w:id="1" w:name="Par49"/>
      <w:bookmarkEnd w:id="1"/>
      <w:r w:rsidRPr="003F522E">
        <w:rPr>
          <w:rFonts w:ascii="Arial" w:hAnsi="Arial" w:cs="Arial"/>
          <w:b/>
          <w:bCs/>
        </w:rPr>
        <w:t>ПОЛОЖЕНИЕ</w:t>
      </w:r>
    </w:p>
    <w:p w:rsidR="00E7055C" w:rsidRPr="003F522E" w:rsidRDefault="00E7055C" w:rsidP="00E7055C">
      <w:pPr>
        <w:widowControl w:val="0"/>
        <w:autoSpaceDE w:val="0"/>
        <w:autoSpaceDN w:val="0"/>
        <w:adjustRightInd w:val="0"/>
        <w:ind w:firstLine="709"/>
        <w:jc w:val="center"/>
        <w:rPr>
          <w:rFonts w:ascii="Arial" w:hAnsi="Arial" w:cs="Arial"/>
          <w:b/>
          <w:bCs/>
        </w:rPr>
      </w:pPr>
      <w:r w:rsidRPr="003F522E">
        <w:rPr>
          <w:rFonts w:ascii="Arial" w:hAnsi="Arial" w:cs="Arial"/>
          <w:b/>
          <w:bCs/>
        </w:rPr>
        <w:t xml:space="preserve">О ПОРЯДКЕ УПРАВЛЕНИЯ И РАСПОРЯЖЕНИЯ ЗЕМЕЛЬНЫМИ УЧАСТКАМИ, НАХОДЯЩИМИСЯ В МУНИЦИПАЛЬНОЙ СОБСТВЕННОСТИ </w:t>
      </w:r>
      <w:r w:rsidR="003F522E" w:rsidRPr="003F522E">
        <w:rPr>
          <w:rFonts w:ascii="Arial" w:hAnsi="Arial" w:cs="Arial"/>
          <w:b/>
          <w:bCs/>
        </w:rPr>
        <w:t xml:space="preserve">ЛОЗНОВСКОГО </w:t>
      </w:r>
      <w:r w:rsidRPr="003F522E">
        <w:rPr>
          <w:rFonts w:ascii="Arial" w:hAnsi="Arial" w:cs="Arial"/>
          <w:b/>
          <w:bCs/>
        </w:rPr>
        <w:t>СЕЛЬСКОГО ПОСЕЛЕНИЯ, И ЗЕМЕЛЬНЫМИ УЧАСТКАМИ ГОСУДАРСТВЕННАЯ СОБСТВЕННОСТЬ НА КОТОРЫЕ НЕ РАЗГРАНИЧЕНА</w:t>
      </w:r>
    </w:p>
    <w:p w:rsidR="00E7055C" w:rsidRPr="003F522E" w:rsidRDefault="00E7055C" w:rsidP="00E7055C">
      <w:pPr>
        <w:widowControl w:val="0"/>
        <w:autoSpaceDE w:val="0"/>
        <w:autoSpaceDN w:val="0"/>
        <w:adjustRightInd w:val="0"/>
        <w:ind w:firstLine="709"/>
        <w:rPr>
          <w:rFonts w:ascii="Arial" w:hAnsi="Arial" w:cs="Arial"/>
        </w:rPr>
      </w:pPr>
      <w:r w:rsidRPr="003F522E">
        <w:rPr>
          <w:rFonts w:ascii="Arial" w:hAnsi="Arial" w:cs="Arial"/>
          <w:b/>
          <w:bCs/>
        </w:rPr>
        <w:t xml:space="preserve">                                             </w:t>
      </w:r>
      <w:bookmarkStart w:id="2" w:name="Par63"/>
      <w:bookmarkEnd w:id="2"/>
      <w:r w:rsidRPr="003F522E">
        <w:rPr>
          <w:rFonts w:ascii="Arial" w:hAnsi="Arial" w:cs="Arial"/>
        </w:rPr>
        <w:t>1. Общие положения</w:t>
      </w:r>
    </w:p>
    <w:p w:rsidR="00E7055C" w:rsidRPr="003F522E" w:rsidRDefault="00E7055C" w:rsidP="00E7055C">
      <w:pPr>
        <w:widowControl w:val="0"/>
        <w:autoSpaceDE w:val="0"/>
        <w:autoSpaceDN w:val="0"/>
        <w:adjustRightInd w:val="0"/>
        <w:ind w:firstLine="709"/>
        <w:jc w:val="both"/>
        <w:rPr>
          <w:rFonts w:ascii="Arial" w:hAnsi="Arial" w:cs="Arial"/>
        </w:rPr>
      </w:pPr>
    </w:p>
    <w:p w:rsidR="00E7055C" w:rsidRPr="003F522E" w:rsidRDefault="00E7055C" w:rsidP="00E7055C">
      <w:pPr>
        <w:autoSpaceDE w:val="0"/>
        <w:autoSpaceDN w:val="0"/>
        <w:adjustRightInd w:val="0"/>
        <w:ind w:firstLine="709"/>
        <w:jc w:val="both"/>
        <w:rPr>
          <w:rFonts w:ascii="Arial" w:hAnsi="Arial" w:cs="Arial"/>
          <w:szCs w:val="28"/>
        </w:rPr>
      </w:pPr>
      <w:r w:rsidRPr="003F522E">
        <w:rPr>
          <w:rFonts w:ascii="Arial" w:hAnsi="Arial" w:cs="Arial"/>
        </w:rPr>
        <w:t xml:space="preserve">1.1. </w:t>
      </w:r>
      <w:proofErr w:type="gramStart"/>
      <w:r w:rsidRPr="003F522E">
        <w:rPr>
          <w:rFonts w:ascii="Arial" w:hAnsi="Arial" w:cs="Arial"/>
          <w:szCs w:val="28"/>
        </w:rPr>
        <w:t xml:space="preserve">Настоящее Положение о порядке управления и распоряжения земельными участками, находящимися в муниципальной собственности </w:t>
      </w:r>
      <w:proofErr w:type="spellStart"/>
      <w:r w:rsidR="003F522E">
        <w:rPr>
          <w:rFonts w:ascii="Arial" w:hAnsi="Arial" w:cs="Arial"/>
          <w:szCs w:val="28"/>
        </w:rPr>
        <w:t>Лозновского</w:t>
      </w:r>
      <w:proofErr w:type="spellEnd"/>
      <w:r w:rsidRPr="003F522E">
        <w:rPr>
          <w:rFonts w:ascii="Arial" w:hAnsi="Arial" w:cs="Arial"/>
          <w:szCs w:val="28"/>
        </w:rPr>
        <w:t xml:space="preserve"> сельского  поселении,  государственная собственность на которые не разграничена (далее - Положение) регулирует отношения по управлению и распоряжению земельными участками, находящимися в муниципальной собственности </w:t>
      </w:r>
      <w:proofErr w:type="spellStart"/>
      <w:r w:rsidR="003F522E">
        <w:rPr>
          <w:rFonts w:ascii="Arial" w:hAnsi="Arial" w:cs="Arial"/>
          <w:szCs w:val="28"/>
        </w:rPr>
        <w:t>Лозновского</w:t>
      </w:r>
      <w:proofErr w:type="spellEnd"/>
      <w:r w:rsidRPr="003F522E">
        <w:rPr>
          <w:rFonts w:ascii="Arial" w:hAnsi="Arial" w:cs="Arial"/>
          <w:szCs w:val="28"/>
        </w:rPr>
        <w:t xml:space="preserve"> сельского  поселения,  государственная собственность на которые не разграничена, определяет процедуру предоставления гражданам и юридическим лицам земельных участков из земель, находящихся в муниципальной собственности</w:t>
      </w:r>
      <w:proofErr w:type="gramEnd"/>
      <w:r w:rsidRPr="003F522E">
        <w:rPr>
          <w:rFonts w:ascii="Arial" w:hAnsi="Arial" w:cs="Arial"/>
          <w:szCs w:val="28"/>
        </w:rPr>
        <w:t xml:space="preserve"> </w:t>
      </w:r>
      <w:proofErr w:type="spellStart"/>
      <w:proofErr w:type="gramStart"/>
      <w:r w:rsidR="003F522E">
        <w:rPr>
          <w:rFonts w:ascii="Arial" w:hAnsi="Arial" w:cs="Arial"/>
          <w:szCs w:val="28"/>
        </w:rPr>
        <w:t>Лозновского</w:t>
      </w:r>
      <w:proofErr w:type="spellEnd"/>
      <w:r w:rsidR="003F522E">
        <w:rPr>
          <w:rFonts w:ascii="Arial" w:hAnsi="Arial" w:cs="Arial"/>
          <w:szCs w:val="28"/>
        </w:rPr>
        <w:t xml:space="preserve"> </w:t>
      </w:r>
      <w:r w:rsidRPr="003F522E">
        <w:rPr>
          <w:rFonts w:ascii="Arial" w:hAnsi="Arial" w:cs="Arial"/>
          <w:szCs w:val="28"/>
        </w:rPr>
        <w:t xml:space="preserve">сельского поселения,  государственная собственность на которые не разграничена, в том числе  для целей, не связанных со строительством, устанавливает  критерии предоставления, а также порядок рассмотрения заявок и принятия решений о предоставлении (отказе в предоставлении) названных земельных участков в соответствии с Земельным </w:t>
      </w:r>
      <w:hyperlink r:id="rId6" w:history="1">
        <w:r w:rsidRPr="00D441C0">
          <w:rPr>
            <w:rFonts w:ascii="Arial" w:hAnsi="Arial" w:cs="Arial"/>
          </w:rPr>
          <w:t>кодексом</w:t>
        </w:r>
      </w:hyperlink>
      <w:r w:rsidRPr="003F522E">
        <w:rPr>
          <w:rFonts w:ascii="Arial" w:hAnsi="Arial" w:cs="Arial"/>
          <w:szCs w:val="28"/>
        </w:rPr>
        <w:t xml:space="preserve"> Российской Федерации, Гражданским </w:t>
      </w:r>
      <w:hyperlink r:id="rId7" w:history="1">
        <w:r w:rsidRPr="00D441C0">
          <w:rPr>
            <w:rFonts w:ascii="Arial" w:hAnsi="Arial" w:cs="Arial"/>
          </w:rPr>
          <w:t>кодексом</w:t>
        </w:r>
      </w:hyperlink>
      <w:r w:rsidRPr="003F522E">
        <w:rPr>
          <w:rFonts w:ascii="Arial" w:hAnsi="Arial" w:cs="Arial"/>
          <w:szCs w:val="28"/>
        </w:rPr>
        <w:t xml:space="preserve"> Российской Федерации, Федеральным законом от 25.10.2001г. N 137-ФЗ «О введении в действие Земельного</w:t>
      </w:r>
      <w:proofErr w:type="gramEnd"/>
      <w:r w:rsidRPr="003F522E">
        <w:rPr>
          <w:rFonts w:ascii="Arial" w:hAnsi="Arial" w:cs="Arial"/>
          <w:szCs w:val="28"/>
        </w:rPr>
        <w:t xml:space="preserve"> кодекса Российской Федерации», Федеральным </w:t>
      </w:r>
      <w:hyperlink r:id="rId8" w:history="1">
        <w:r w:rsidRPr="00D441C0">
          <w:rPr>
            <w:rFonts w:ascii="Arial" w:hAnsi="Arial" w:cs="Arial"/>
          </w:rPr>
          <w:t>законом</w:t>
        </w:r>
      </w:hyperlink>
      <w:r w:rsidRPr="003F522E">
        <w:rPr>
          <w:rFonts w:ascii="Arial" w:hAnsi="Arial" w:cs="Arial"/>
          <w:szCs w:val="28"/>
        </w:rPr>
        <w:t xml:space="preserve"> от 06.10.2003г. N 131-ФЗ «Об общих принципах организации местного самоуправления в Российской Федерации», </w:t>
      </w:r>
      <w:hyperlink r:id="rId9" w:history="1">
        <w:r w:rsidRPr="00D441C0">
          <w:rPr>
            <w:rFonts w:ascii="Arial" w:hAnsi="Arial" w:cs="Arial"/>
          </w:rPr>
          <w:t>Уставом</w:t>
        </w:r>
      </w:hyperlink>
      <w:r w:rsidRPr="003F522E">
        <w:rPr>
          <w:rFonts w:ascii="Arial" w:hAnsi="Arial" w:cs="Arial"/>
          <w:szCs w:val="28"/>
        </w:rPr>
        <w:t xml:space="preserve"> </w:t>
      </w:r>
      <w:proofErr w:type="spellStart"/>
      <w:r w:rsidR="00D441C0">
        <w:rPr>
          <w:rFonts w:ascii="Arial" w:hAnsi="Arial" w:cs="Arial"/>
          <w:szCs w:val="28"/>
        </w:rPr>
        <w:t>Лозновского</w:t>
      </w:r>
      <w:proofErr w:type="spellEnd"/>
      <w:r w:rsidRPr="003F522E">
        <w:rPr>
          <w:rFonts w:ascii="Arial" w:hAnsi="Arial" w:cs="Arial"/>
          <w:szCs w:val="28"/>
        </w:rPr>
        <w:t xml:space="preserve"> сельского  поселения, а также другими нормативными правовыми актами Российской Федерации, Волгоградской области, </w:t>
      </w:r>
      <w:proofErr w:type="spellStart"/>
      <w:r w:rsidR="00D441C0">
        <w:rPr>
          <w:rFonts w:ascii="Arial" w:hAnsi="Arial" w:cs="Arial"/>
          <w:szCs w:val="28"/>
        </w:rPr>
        <w:t>Лозновского</w:t>
      </w:r>
      <w:proofErr w:type="spellEnd"/>
      <w:r w:rsidRPr="003F522E">
        <w:rPr>
          <w:rFonts w:ascii="Arial" w:hAnsi="Arial" w:cs="Arial"/>
          <w:szCs w:val="28"/>
        </w:rPr>
        <w:t xml:space="preserve"> сельского  поселения.</w:t>
      </w:r>
    </w:p>
    <w:p w:rsidR="00E7055C" w:rsidRPr="003F522E" w:rsidRDefault="00E7055C" w:rsidP="00E7055C">
      <w:pPr>
        <w:widowControl w:val="0"/>
        <w:autoSpaceDE w:val="0"/>
        <w:autoSpaceDN w:val="0"/>
        <w:adjustRightInd w:val="0"/>
        <w:ind w:firstLine="709"/>
        <w:jc w:val="both"/>
        <w:rPr>
          <w:rFonts w:ascii="Arial" w:hAnsi="Arial" w:cs="Arial"/>
          <w:szCs w:val="20"/>
        </w:rPr>
      </w:pPr>
      <w:r w:rsidRPr="003F522E">
        <w:rPr>
          <w:rFonts w:ascii="Arial" w:hAnsi="Arial" w:cs="Arial"/>
        </w:rPr>
        <w:t xml:space="preserve">1.1.1. Земельные участки муниципальной собственности – это земельные участки, находящиеся в собственности </w:t>
      </w:r>
      <w:proofErr w:type="spellStart"/>
      <w:r w:rsidR="00D441C0">
        <w:rPr>
          <w:rFonts w:ascii="Arial" w:hAnsi="Arial" w:cs="Arial"/>
          <w:szCs w:val="28"/>
        </w:rPr>
        <w:t>Лозновского</w:t>
      </w:r>
      <w:proofErr w:type="spellEnd"/>
      <w:r w:rsidRPr="003F522E">
        <w:rPr>
          <w:rFonts w:ascii="Arial" w:hAnsi="Arial" w:cs="Arial"/>
          <w:szCs w:val="28"/>
        </w:rPr>
        <w:t xml:space="preserve"> сельского поселения</w:t>
      </w:r>
      <w:r w:rsidRPr="003F522E">
        <w:rPr>
          <w:rFonts w:ascii="Arial" w:hAnsi="Arial" w:cs="Arial"/>
        </w:rPr>
        <w:t>, права на которые зарегистрированы в Едином государственном реестре прав.</w:t>
      </w:r>
    </w:p>
    <w:p w:rsidR="00E7055C" w:rsidRPr="003F522E" w:rsidRDefault="00E7055C" w:rsidP="00E7055C">
      <w:pPr>
        <w:widowControl w:val="0"/>
        <w:autoSpaceDE w:val="0"/>
        <w:autoSpaceDN w:val="0"/>
        <w:adjustRightInd w:val="0"/>
        <w:ind w:firstLine="709"/>
        <w:jc w:val="both"/>
        <w:rPr>
          <w:rFonts w:ascii="Arial" w:hAnsi="Arial" w:cs="Arial"/>
        </w:rPr>
      </w:pPr>
      <w:r w:rsidRPr="003F522E">
        <w:rPr>
          <w:rFonts w:ascii="Arial" w:hAnsi="Arial" w:cs="Arial"/>
        </w:rPr>
        <w:t>1.1.2. Земельные участки, государственная собственность на которые не разграничена – это земельные участки, которые не находятся в федеральной собственности, в собственности субъекта Российской Федерации, в муниципальной собственности и не предоставлены в собственность, в пожизненно наследуемое владение, в постоянное (бессрочное) пользование граждан и юридических лиц.</w:t>
      </w:r>
    </w:p>
    <w:p w:rsidR="00E7055C" w:rsidRPr="003F522E" w:rsidRDefault="00E7055C" w:rsidP="00E7055C">
      <w:pPr>
        <w:widowControl w:val="0"/>
        <w:autoSpaceDE w:val="0"/>
        <w:autoSpaceDN w:val="0"/>
        <w:adjustRightInd w:val="0"/>
        <w:ind w:firstLine="709"/>
        <w:jc w:val="both"/>
        <w:rPr>
          <w:rFonts w:ascii="Arial" w:hAnsi="Arial" w:cs="Arial"/>
        </w:rPr>
      </w:pPr>
      <w:r w:rsidRPr="003F522E">
        <w:rPr>
          <w:rFonts w:ascii="Arial" w:hAnsi="Arial" w:cs="Arial"/>
        </w:rPr>
        <w:t xml:space="preserve">1.2. Землями </w:t>
      </w:r>
      <w:proofErr w:type="spellStart"/>
      <w:r w:rsidR="00D441C0">
        <w:rPr>
          <w:rFonts w:ascii="Arial" w:hAnsi="Arial" w:cs="Arial"/>
          <w:szCs w:val="28"/>
        </w:rPr>
        <w:t>Лозновского</w:t>
      </w:r>
      <w:proofErr w:type="spellEnd"/>
      <w:r w:rsidRPr="003F522E">
        <w:rPr>
          <w:rFonts w:ascii="Arial" w:hAnsi="Arial" w:cs="Arial"/>
        </w:rPr>
        <w:t xml:space="preserve"> сельского поселения являются земли в границах  </w:t>
      </w:r>
      <w:proofErr w:type="spellStart"/>
      <w:r w:rsidR="00D441C0">
        <w:rPr>
          <w:rFonts w:ascii="Arial" w:hAnsi="Arial" w:cs="Arial"/>
          <w:szCs w:val="28"/>
        </w:rPr>
        <w:t>Лозновского</w:t>
      </w:r>
      <w:proofErr w:type="spellEnd"/>
      <w:r w:rsidRPr="003F522E">
        <w:rPr>
          <w:rFonts w:ascii="Arial" w:hAnsi="Arial" w:cs="Arial"/>
        </w:rPr>
        <w:t xml:space="preserve"> сельского поселения.</w:t>
      </w:r>
    </w:p>
    <w:p w:rsidR="00E7055C" w:rsidRPr="003F522E" w:rsidRDefault="00E7055C" w:rsidP="00E7055C">
      <w:pPr>
        <w:widowControl w:val="0"/>
        <w:autoSpaceDE w:val="0"/>
        <w:autoSpaceDN w:val="0"/>
        <w:adjustRightInd w:val="0"/>
        <w:ind w:firstLine="709"/>
        <w:jc w:val="both"/>
        <w:rPr>
          <w:rFonts w:ascii="Arial" w:hAnsi="Arial" w:cs="Arial"/>
        </w:rPr>
      </w:pPr>
      <w:r w:rsidRPr="003F522E">
        <w:rPr>
          <w:rFonts w:ascii="Arial" w:hAnsi="Arial" w:cs="Arial"/>
        </w:rPr>
        <w:t>1.3. Основной целью принятия настоящего Положения является эффективное использование земель независимо от форм использования и принадлежности, охрана земли, а также увеличение доходов бюджетов.</w:t>
      </w:r>
    </w:p>
    <w:p w:rsidR="00E7055C" w:rsidRPr="003F522E" w:rsidRDefault="00E7055C" w:rsidP="00E7055C">
      <w:pPr>
        <w:widowControl w:val="0"/>
        <w:autoSpaceDE w:val="0"/>
        <w:autoSpaceDN w:val="0"/>
        <w:adjustRightInd w:val="0"/>
        <w:ind w:firstLine="709"/>
        <w:jc w:val="both"/>
        <w:rPr>
          <w:rFonts w:ascii="Arial" w:hAnsi="Arial" w:cs="Arial"/>
        </w:rPr>
      </w:pPr>
      <w:r w:rsidRPr="003F522E">
        <w:rPr>
          <w:rFonts w:ascii="Arial" w:hAnsi="Arial" w:cs="Arial"/>
        </w:rPr>
        <w:t xml:space="preserve">1.4. Объектами земельных отношений являются: </w:t>
      </w:r>
    </w:p>
    <w:p w:rsidR="00E7055C" w:rsidRPr="003F522E" w:rsidRDefault="00E7055C" w:rsidP="00E7055C">
      <w:pPr>
        <w:widowControl w:val="0"/>
        <w:autoSpaceDE w:val="0"/>
        <w:autoSpaceDN w:val="0"/>
        <w:adjustRightInd w:val="0"/>
        <w:ind w:firstLine="709"/>
        <w:jc w:val="both"/>
        <w:rPr>
          <w:rFonts w:ascii="Arial" w:hAnsi="Arial" w:cs="Arial"/>
        </w:rPr>
      </w:pPr>
      <w:r w:rsidRPr="003F522E">
        <w:rPr>
          <w:rFonts w:ascii="Arial" w:hAnsi="Arial" w:cs="Arial"/>
        </w:rPr>
        <w:lastRenderedPageBreak/>
        <w:t>1) земля как природный объект и природный ресурс;</w:t>
      </w:r>
    </w:p>
    <w:p w:rsidR="00E7055C" w:rsidRPr="003F522E" w:rsidRDefault="00E7055C" w:rsidP="00E7055C">
      <w:pPr>
        <w:widowControl w:val="0"/>
        <w:autoSpaceDE w:val="0"/>
        <w:autoSpaceDN w:val="0"/>
        <w:adjustRightInd w:val="0"/>
        <w:ind w:firstLine="709"/>
        <w:jc w:val="both"/>
        <w:rPr>
          <w:rFonts w:ascii="Arial" w:hAnsi="Arial" w:cs="Arial"/>
        </w:rPr>
      </w:pPr>
      <w:r w:rsidRPr="003F522E">
        <w:rPr>
          <w:rFonts w:ascii="Arial" w:hAnsi="Arial" w:cs="Arial"/>
        </w:rPr>
        <w:t>2) земельные участки;</w:t>
      </w:r>
    </w:p>
    <w:p w:rsidR="00E7055C" w:rsidRPr="003F522E" w:rsidRDefault="00E7055C" w:rsidP="00E7055C">
      <w:pPr>
        <w:widowControl w:val="0"/>
        <w:autoSpaceDE w:val="0"/>
        <w:autoSpaceDN w:val="0"/>
        <w:adjustRightInd w:val="0"/>
        <w:ind w:firstLine="709"/>
        <w:jc w:val="both"/>
        <w:rPr>
          <w:rFonts w:ascii="Arial" w:hAnsi="Arial" w:cs="Arial"/>
        </w:rPr>
      </w:pPr>
      <w:r w:rsidRPr="003F522E">
        <w:rPr>
          <w:rFonts w:ascii="Arial" w:hAnsi="Arial" w:cs="Arial"/>
        </w:rPr>
        <w:t>3) части земельных участков.</w:t>
      </w:r>
    </w:p>
    <w:p w:rsidR="00E7055C" w:rsidRPr="00D441C0" w:rsidRDefault="00E7055C" w:rsidP="00E7055C">
      <w:pPr>
        <w:widowControl w:val="0"/>
        <w:autoSpaceDE w:val="0"/>
        <w:autoSpaceDN w:val="0"/>
        <w:adjustRightInd w:val="0"/>
        <w:ind w:firstLine="709"/>
        <w:jc w:val="both"/>
        <w:rPr>
          <w:rFonts w:ascii="Arial" w:hAnsi="Arial" w:cs="Arial"/>
        </w:rPr>
      </w:pPr>
      <w:r w:rsidRPr="003F522E">
        <w:rPr>
          <w:rFonts w:ascii="Arial" w:hAnsi="Arial" w:cs="Arial"/>
        </w:rPr>
        <w:t>Земельный участок как объект права собственности и иных предусмотренных</w:t>
      </w:r>
      <w:r>
        <w:rPr>
          <w:rFonts w:cs="Calibri"/>
        </w:rPr>
        <w:t xml:space="preserve"> </w:t>
      </w:r>
      <w:r w:rsidRPr="00D441C0">
        <w:rPr>
          <w:rFonts w:ascii="Arial" w:hAnsi="Arial" w:cs="Arial"/>
        </w:rPr>
        <w:t>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 xml:space="preserve">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в соответствии с </w:t>
      </w:r>
      <w:hyperlink r:id="rId10" w:history="1">
        <w:r w:rsidRPr="00D441C0">
          <w:rPr>
            <w:rStyle w:val="a3"/>
            <w:rFonts w:ascii="Arial" w:hAnsi="Arial" w:cs="Arial"/>
          </w:rPr>
          <w:t>11.2.</w:t>
        </w:r>
      </w:hyperlink>
      <w:r w:rsidRPr="00D441C0">
        <w:rPr>
          <w:rFonts w:ascii="Arial" w:hAnsi="Arial" w:cs="Arial"/>
        </w:rPr>
        <w:t xml:space="preserve"> Земельного кодекса РФ.</w:t>
      </w:r>
    </w:p>
    <w:p w:rsidR="00E7055C" w:rsidRPr="00D441C0" w:rsidRDefault="00E7055C" w:rsidP="00E7055C">
      <w:pPr>
        <w:widowControl w:val="0"/>
        <w:autoSpaceDE w:val="0"/>
        <w:autoSpaceDN w:val="0"/>
        <w:adjustRightInd w:val="0"/>
        <w:ind w:firstLine="709"/>
        <w:jc w:val="both"/>
        <w:rPr>
          <w:rFonts w:ascii="Arial" w:hAnsi="Arial" w:cs="Arial"/>
          <w:szCs w:val="28"/>
        </w:rPr>
      </w:pPr>
      <w:r w:rsidRPr="00D441C0">
        <w:rPr>
          <w:rFonts w:ascii="Arial" w:hAnsi="Arial" w:cs="Arial"/>
          <w:szCs w:val="28"/>
        </w:rPr>
        <w:t>1.5.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r w:rsidRPr="00D441C0">
        <w:rPr>
          <w:rFonts w:ascii="Arial" w:hAnsi="Arial" w:cs="Arial"/>
        </w:rPr>
        <w:t xml:space="preserve"> </w:t>
      </w:r>
      <w:r w:rsidRPr="00D441C0">
        <w:rPr>
          <w:rFonts w:ascii="Arial" w:hAnsi="Arial" w:cs="Arial"/>
          <w:szCs w:val="28"/>
        </w:rPr>
        <w:t>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кодексом, законами РФ.</w:t>
      </w:r>
    </w:p>
    <w:p w:rsidR="00E7055C" w:rsidRPr="00D441C0" w:rsidRDefault="00E7055C" w:rsidP="00E7055C">
      <w:pPr>
        <w:widowControl w:val="0"/>
        <w:autoSpaceDE w:val="0"/>
        <w:autoSpaceDN w:val="0"/>
        <w:adjustRightInd w:val="0"/>
        <w:ind w:firstLine="709"/>
        <w:jc w:val="both"/>
        <w:rPr>
          <w:rFonts w:ascii="Arial" w:hAnsi="Arial" w:cs="Arial"/>
          <w:szCs w:val="20"/>
        </w:rPr>
      </w:pPr>
      <w:r w:rsidRPr="00D441C0">
        <w:rPr>
          <w:rFonts w:ascii="Arial" w:hAnsi="Arial" w:cs="Arial"/>
        </w:rPr>
        <w:t xml:space="preserve">1.6. Использование земель </w:t>
      </w:r>
      <w:proofErr w:type="spellStart"/>
      <w:r w:rsidR="00D441C0">
        <w:rPr>
          <w:rFonts w:ascii="Arial" w:hAnsi="Arial" w:cs="Arial"/>
          <w:szCs w:val="28"/>
        </w:rPr>
        <w:t>Лозновского</w:t>
      </w:r>
      <w:proofErr w:type="spellEnd"/>
      <w:r w:rsidRPr="00D441C0">
        <w:rPr>
          <w:rFonts w:ascii="Arial" w:hAnsi="Arial" w:cs="Arial"/>
        </w:rPr>
        <w:t xml:space="preserve"> сельского поселения производится в соответствии с Генеральным планом </w:t>
      </w:r>
      <w:proofErr w:type="spellStart"/>
      <w:r w:rsidR="00D441C0">
        <w:rPr>
          <w:rFonts w:ascii="Arial" w:hAnsi="Arial" w:cs="Arial"/>
          <w:szCs w:val="28"/>
        </w:rPr>
        <w:t>Лозновского</w:t>
      </w:r>
      <w:proofErr w:type="spellEnd"/>
      <w:r w:rsidRPr="00D441C0">
        <w:rPr>
          <w:rFonts w:ascii="Arial" w:hAnsi="Arial" w:cs="Arial"/>
        </w:rPr>
        <w:t xml:space="preserve"> сельского  поселения, Правилами землепользования и застройки </w:t>
      </w:r>
      <w:proofErr w:type="spellStart"/>
      <w:r w:rsidR="00D441C0">
        <w:rPr>
          <w:rFonts w:ascii="Arial" w:hAnsi="Arial" w:cs="Arial"/>
          <w:szCs w:val="28"/>
        </w:rPr>
        <w:t>Лозновского</w:t>
      </w:r>
      <w:proofErr w:type="spellEnd"/>
      <w:r w:rsidRPr="00D441C0">
        <w:rPr>
          <w:rFonts w:ascii="Arial" w:hAnsi="Arial" w:cs="Arial"/>
          <w:szCs w:val="28"/>
        </w:rPr>
        <w:t xml:space="preserve"> </w:t>
      </w:r>
      <w:r w:rsidRPr="00D441C0">
        <w:rPr>
          <w:rFonts w:ascii="Arial" w:hAnsi="Arial" w:cs="Arial"/>
        </w:rPr>
        <w:t xml:space="preserve">сельского поселения и иными нормативными правовыми актами органов местного самоуправления </w:t>
      </w:r>
      <w:proofErr w:type="spellStart"/>
      <w:r w:rsidR="00D441C0">
        <w:rPr>
          <w:rFonts w:ascii="Arial" w:hAnsi="Arial" w:cs="Arial"/>
          <w:szCs w:val="28"/>
        </w:rPr>
        <w:t>Лозновского</w:t>
      </w:r>
      <w:proofErr w:type="spellEnd"/>
      <w:r w:rsidR="00D441C0">
        <w:rPr>
          <w:rFonts w:ascii="Arial" w:hAnsi="Arial" w:cs="Arial"/>
          <w:szCs w:val="28"/>
        </w:rPr>
        <w:t xml:space="preserve"> </w:t>
      </w:r>
      <w:r w:rsidRPr="00D441C0">
        <w:rPr>
          <w:rFonts w:ascii="Arial" w:hAnsi="Arial" w:cs="Arial"/>
        </w:rPr>
        <w:t>сельского  поселения.</w:t>
      </w:r>
    </w:p>
    <w:p w:rsidR="00E7055C" w:rsidRPr="00D441C0" w:rsidRDefault="00E7055C" w:rsidP="00E7055C">
      <w:pPr>
        <w:widowControl w:val="0"/>
        <w:autoSpaceDE w:val="0"/>
        <w:autoSpaceDN w:val="0"/>
        <w:adjustRightInd w:val="0"/>
        <w:ind w:firstLine="709"/>
        <w:jc w:val="both"/>
        <w:rPr>
          <w:rFonts w:ascii="Arial" w:hAnsi="Arial" w:cs="Arial"/>
        </w:rPr>
      </w:pPr>
    </w:p>
    <w:p w:rsidR="00E7055C" w:rsidRPr="00D441C0" w:rsidRDefault="00E7055C" w:rsidP="00E7055C">
      <w:pPr>
        <w:widowControl w:val="0"/>
        <w:autoSpaceDE w:val="0"/>
        <w:autoSpaceDN w:val="0"/>
        <w:adjustRightInd w:val="0"/>
        <w:ind w:firstLine="709"/>
        <w:jc w:val="center"/>
        <w:outlineLvl w:val="1"/>
        <w:rPr>
          <w:rFonts w:ascii="Arial" w:hAnsi="Arial" w:cs="Arial"/>
        </w:rPr>
      </w:pPr>
      <w:bookmarkStart w:id="3" w:name="Par82"/>
      <w:bookmarkEnd w:id="3"/>
      <w:r w:rsidRPr="00D441C0">
        <w:rPr>
          <w:rFonts w:ascii="Arial" w:hAnsi="Arial" w:cs="Arial"/>
        </w:rPr>
        <w:t xml:space="preserve">2. Органы, осуществляющие управление и распоряжение </w:t>
      </w:r>
    </w:p>
    <w:p w:rsidR="00E7055C" w:rsidRPr="00D441C0" w:rsidRDefault="00E7055C" w:rsidP="00E7055C">
      <w:pPr>
        <w:widowControl w:val="0"/>
        <w:autoSpaceDE w:val="0"/>
        <w:autoSpaceDN w:val="0"/>
        <w:adjustRightInd w:val="0"/>
        <w:ind w:firstLine="709"/>
        <w:jc w:val="center"/>
        <w:outlineLvl w:val="1"/>
        <w:rPr>
          <w:rFonts w:ascii="Arial" w:hAnsi="Arial" w:cs="Arial"/>
        </w:rPr>
      </w:pPr>
      <w:r w:rsidRPr="00D441C0">
        <w:rPr>
          <w:rFonts w:ascii="Arial" w:hAnsi="Arial" w:cs="Arial"/>
        </w:rPr>
        <w:t xml:space="preserve">земельными участками в границах муниципального образования </w:t>
      </w:r>
    </w:p>
    <w:p w:rsidR="00E7055C" w:rsidRPr="00D441C0" w:rsidRDefault="00D441C0" w:rsidP="00E7055C">
      <w:pPr>
        <w:widowControl w:val="0"/>
        <w:autoSpaceDE w:val="0"/>
        <w:autoSpaceDN w:val="0"/>
        <w:adjustRightInd w:val="0"/>
        <w:ind w:firstLine="709"/>
        <w:jc w:val="center"/>
        <w:rPr>
          <w:rFonts w:ascii="Arial" w:hAnsi="Arial" w:cs="Arial"/>
        </w:rPr>
      </w:pPr>
      <w:proofErr w:type="spellStart"/>
      <w:r>
        <w:rPr>
          <w:rFonts w:ascii="Arial" w:hAnsi="Arial" w:cs="Arial"/>
          <w:szCs w:val="28"/>
        </w:rPr>
        <w:t>Лозновского</w:t>
      </w:r>
      <w:proofErr w:type="spellEnd"/>
      <w:r w:rsidR="00E7055C" w:rsidRPr="00D441C0">
        <w:rPr>
          <w:rFonts w:ascii="Arial" w:hAnsi="Arial" w:cs="Arial"/>
          <w:szCs w:val="28"/>
        </w:rPr>
        <w:t xml:space="preserve"> </w:t>
      </w:r>
      <w:r w:rsidR="00E7055C" w:rsidRPr="00D441C0">
        <w:rPr>
          <w:rFonts w:ascii="Arial" w:hAnsi="Arial" w:cs="Arial"/>
        </w:rPr>
        <w:t xml:space="preserve">сельского  поселения </w:t>
      </w:r>
    </w:p>
    <w:p w:rsidR="00E7055C" w:rsidRPr="00D441C0" w:rsidRDefault="00E7055C" w:rsidP="00E7055C">
      <w:pPr>
        <w:widowControl w:val="0"/>
        <w:autoSpaceDE w:val="0"/>
        <w:autoSpaceDN w:val="0"/>
        <w:adjustRightInd w:val="0"/>
        <w:ind w:firstLine="709"/>
        <w:jc w:val="both"/>
        <w:rPr>
          <w:rFonts w:ascii="Arial" w:hAnsi="Arial" w:cs="Arial"/>
        </w:rPr>
      </w:pP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 xml:space="preserve">От имени </w:t>
      </w:r>
      <w:proofErr w:type="spellStart"/>
      <w:r w:rsidR="00D441C0">
        <w:rPr>
          <w:rFonts w:ascii="Arial" w:hAnsi="Arial" w:cs="Arial"/>
        </w:rPr>
        <w:t>Лозновского</w:t>
      </w:r>
      <w:proofErr w:type="spellEnd"/>
      <w:r w:rsidRPr="00D441C0">
        <w:rPr>
          <w:rFonts w:ascii="Arial" w:hAnsi="Arial" w:cs="Arial"/>
        </w:rPr>
        <w:t xml:space="preserve"> сельского поселения управление и распоряжение земельными участками, находящимися в муниципальной собственности </w:t>
      </w:r>
      <w:proofErr w:type="spellStart"/>
      <w:r w:rsidR="00D441C0">
        <w:rPr>
          <w:rFonts w:ascii="Arial" w:hAnsi="Arial" w:cs="Arial"/>
          <w:szCs w:val="28"/>
        </w:rPr>
        <w:t>Лозновского</w:t>
      </w:r>
      <w:proofErr w:type="spellEnd"/>
      <w:r w:rsidRPr="00D441C0">
        <w:rPr>
          <w:rFonts w:ascii="Arial" w:hAnsi="Arial" w:cs="Arial"/>
        </w:rPr>
        <w:t xml:space="preserve"> сельского поселения, и земельными участками государственная собственность на которые не разграничена, осуществляет:</w:t>
      </w:r>
    </w:p>
    <w:p w:rsidR="00E7055C" w:rsidRPr="00D441C0" w:rsidRDefault="00E7055C" w:rsidP="00E7055C">
      <w:pPr>
        <w:widowControl w:val="0"/>
        <w:autoSpaceDE w:val="0"/>
        <w:autoSpaceDN w:val="0"/>
        <w:adjustRightInd w:val="0"/>
        <w:ind w:firstLine="709"/>
        <w:rPr>
          <w:rFonts w:ascii="Arial" w:hAnsi="Arial" w:cs="Arial"/>
        </w:rPr>
      </w:pPr>
      <w:r w:rsidRPr="00D441C0">
        <w:rPr>
          <w:rFonts w:ascii="Arial" w:hAnsi="Arial" w:cs="Arial"/>
        </w:rPr>
        <w:t xml:space="preserve">2.1. Администрация </w:t>
      </w:r>
      <w:proofErr w:type="spellStart"/>
      <w:r w:rsidR="00D441C0">
        <w:rPr>
          <w:rFonts w:ascii="Arial" w:hAnsi="Arial" w:cs="Arial"/>
          <w:szCs w:val="28"/>
        </w:rPr>
        <w:t>Лозновского</w:t>
      </w:r>
      <w:proofErr w:type="spellEnd"/>
      <w:r w:rsidRPr="00D441C0">
        <w:rPr>
          <w:rFonts w:ascii="Arial" w:hAnsi="Arial" w:cs="Arial"/>
          <w:szCs w:val="28"/>
        </w:rPr>
        <w:t xml:space="preserve"> </w:t>
      </w:r>
      <w:r w:rsidRPr="00D441C0">
        <w:rPr>
          <w:rFonts w:ascii="Arial" w:hAnsi="Arial" w:cs="Arial"/>
        </w:rPr>
        <w:t xml:space="preserve">сельского  поселения. </w:t>
      </w: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2.1.1. Утверждает состав и регламент работы комиссии по проведению аукционов.</w:t>
      </w: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2.1.2. Принимает решения о предварительном согласовании предоставления земельного участка, о предоставлении земельного участка в собственность бесплатно, о предоставлении земельных участков в постоянное (бессрочное) пользование, о проведен</w:t>
      </w:r>
      <w:proofErr w:type="gramStart"/>
      <w:r w:rsidRPr="00D441C0">
        <w:rPr>
          <w:rFonts w:ascii="Arial" w:hAnsi="Arial" w:cs="Arial"/>
        </w:rPr>
        <w:t>ии ау</w:t>
      </w:r>
      <w:proofErr w:type="gramEnd"/>
      <w:r w:rsidRPr="00D441C0">
        <w:rPr>
          <w:rFonts w:ascii="Arial" w:hAnsi="Arial" w:cs="Arial"/>
        </w:rPr>
        <w:t>кциона, распоряжения об утверждении схемы расположения земельного участка на кадастровом плане территории, об установлении сервитута в установленном Земельным кодексом порядке.</w:t>
      </w: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2.1.3. Утверждает формы заявлений о предварительном согласовании предоставления земельного участка, о предоставлении земельного участка в собственность бесплатно, о предоставлении земельных участков в постоянное (бессрочное) пользование, о проведен</w:t>
      </w:r>
      <w:proofErr w:type="gramStart"/>
      <w:r w:rsidRPr="00D441C0">
        <w:rPr>
          <w:rFonts w:ascii="Arial" w:hAnsi="Arial" w:cs="Arial"/>
        </w:rPr>
        <w:t>ии ау</w:t>
      </w:r>
      <w:proofErr w:type="gramEnd"/>
      <w:r w:rsidRPr="00D441C0">
        <w:rPr>
          <w:rFonts w:ascii="Arial" w:hAnsi="Arial" w:cs="Arial"/>
        </w:rPr>
        <w:t>кциона, о резервировании, об утверждении схемы расположения земельного участка на кадастровом плане территории, об установлении сервитута.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2.1.4. Утверждает формы договора аренды, договора купли-продажи, договора безвозмездного пользования, договора мены, соглашения о сервитуте, соглашения о перераспределении земель, </w:t>
      </w:r>
      <w:r w:rsidRPr="00D441C0">
        <w:rPr>
          <w:rFonts w:ascii="Arial" w:hAnsi="Arial" w:cs="Arial"/>
          <w:szCs w:val="28"/>
        </w:rPr>
        <w:t>разрешения на использование земель или земельного участка</w:t>
      </w:r>
      <w:r w:rsidRPr="00D441C0">
        <w:rPr>
          <w:rFonts w:ascii="Arial" w:hAnsi="Arial" w:cs="Arial"/>
        </w:rPr>
        <w:t>.</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lastRenderedPageBreak/>
        <w:t>2.1.5. Утверждает порядок определения арендной платы за земельные участки, находящиеся в муниципальной собственности.</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2.1.6. Утверждает порядок платы по соглашению об установлении сервитута в отношении земельного участка, находящегося в государственной или муниципальной собственности.</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2.1.7. Утверждает порядок платы за увеличение площади земельного участка по результатам перераспределения земельных участков, находящихся в государственной или муниципальной собственности.</w:t>
      </w:r>
    </w:p>
    <w:p w:rsidR="00E7055C" w:rsidRPr="00D441C0" w:rsidRDefault="00E7055C" w:rsidP="00E7055C">
      <w:pPr>
        <w:widowControl w:val="0"/>
        <w:autoSpaceDE w:val="0"/>
        <w:autoSpaceDN w:val="0"/>
        <w:adjustRightInd w:val="0"/>
        <w:ind w:firstLine="709"/>
        <w:jc w:val="both"/>
        <w:rPr>
          <w:rFonts w:ascii="Arial" w:hAnsi="Arial" w:cs="Arial"/>
        </w:rPr>
      </w:pPr>
    </w:p>
    <w:p w:rsidR="00E7055C" w:rsidRPr="00D441C0" w:rsidRDefault="00E7055C" w:rsidP="00E7055C">
      <w:pPr>
        <w:widowControl w:val="0"/>
        <w:autoSpaceDE w:val="0"/>
        <w:autoSpaceDN w:val="0"/>
        <w:adjustRightInd w:val="0"/>
        <w:ind w:firstLine="709"/>
        <w:jc w:val="center"/>
        <w:outlineLvl w:val="1"/>
        <w:rPr>
          <w:rFonts w:ascii="Arial" w:hAnsi="Arial" w:cs="Arial"/>
        </w:rPr>
      </w:pPr>
      <w:bookmarkStart w:id="4" w:name="Par99"/>
      <w:bookmarkEnd w:id="4"/>
      <w:r w:rsidRPr="00D441C0">
        <w:rPr>
          <w:rFonts w:ascii="Arial" w:hAnsi="Arial" w:cs="Arial"/>
        </w:rPr>
        <w:t xml:space="preserve">3. Предоставление земельных участков </w:t>
      </w:r>
    </w:p>
    <w:p w:rsidR="00E7055C" w:rsidRPr="00D441C0" w:rsidRDefault="00E7055C" w:rsidP="00E7055C">
      <w:pPr>
        <w:widowControl w:val="0"/>
        <w:autoSpaceDE w:val="0"/>
        <w:autoSpaceDN w:val="0"/>
        <w:adjustRightInd w:val="0"/>
        <w:ind w:firstLine="709"/>
        <w:jc w:val="both"/>
        <w:rPr>
          <w:rFonts w:ascii="Arial" w:hAnsi="Arial" w:cs="Arial"/>
        </w:rPr>
      </w:pPr>
    </w:p>
    <w:p w:rsidR="00E7055C" w:rsidRPr="00D441C0" w:rsidRDefault="00E7055C" w:rsidP="00E7055C">
      <w:pPr>
        <w:widowControl w:val="0"/>
        <w:autoSpaceDE w:val="0"/>
        <w:autoSpaceDN w:val="0"/>
        <w:adjustRightInd w:val="0"/>
        <w:ind w:firstLine="709"/>
        <w:rPr>
          <w:rFonts w:ascii="Arial" w:hAnsi="Arial" w:cs="Arial"/>
        </w:rPr>
      </w:pPr>
      <w:r w:rsidRPr="00D441C0">
        <w:rPr>
          <w:rFonts w:ascii="Arial" w:hAnsi="Arial" w:cs="Arial"/>
        </w:rPr>
        <w:t>3.1. Предоставление земельных участков в собственность бесплатно</w:t>
      </w: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3.1.1.  Предоставление земельных участков в собственность бесплатно осуществляется в случаях, установленных ст. 39.5. Земельного кодекса РФ.</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3.1.2. Основанием для предоставления земельного участка в собственность бесплатно являет</w:t>
      </w:r>
      <w:r w:rsidR="00D441C0">
        <w:rPr>
          <w:rFonts w:ascii="Arial" w:hAnsi="Arial" w:cs="Arial"/>
        </w:rPr>
        <w:t xml:space="preserve">ся постановление администрации </w:t>
      </w:r>
      <w:proofErr w:type="spellStart"/>
      <w:r w:rsidR="00D441C0">
        <w:rPr>
          <w:rFonts w:ascii="Arial" w:hAnsi="Arial" w:cs="Arial"/>
        </w:rPr>
        <w:t>Лозновского</w:t>
      </w:r>
      <w:proofErr w:type="spellEnd"/>
      <w:r w:rsidRPr="00D441C0">
        <w:rPr>
          <w:rFonts w:ascii="Arial" w:hAnsi="Arial" w:cs="Arial"/>
        </w:rPr>
        <w:t xml:space="preserve"> сельского поселения.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3.1.3. Порядок предоставления земельных участков в собственность бесплатно определен разделом 4 настоящего Положения.</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3.2. Продажа земельных участков</w:t>
      </w:r>
    </w:p>
    <w:p w:rsidR="00E7055C" w:rsidRPr="00D441C0" w:rsidRDefault="00E7055C" w:rsidP="00E7055C">
      <w:pPr>
        <w:widowControl w:val="0"/>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3.2.1. Продажа земельных участков осуществляется в случаях, установленных ст. 39.3. Земельного кодекса РФ, на торгах и без проведения торгов.</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3.2.2. Торги проводятся в форме аукциона.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3.2.3. При заключении договора купли-продажи земельного участка на аукционе цена такого земельного участка определяется по результатам аукциона или в размере начальной цены предмета аукциона. Начальная цена предмета аукциона по продаже земельного участка определяется в соответствии с п. 5.2. настоящего Положения.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 3.2.4. Порядок предоставления земельных участков в собственность за плату определен разделом 4 настоящего Положения.</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3.3. Предоставление земельных участков в аренду</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3.3.1. Предоставление земельных участков в аренду на торгах и без проведения торгов, осуществляется в случаях, установленных ст. 39.6. Земельного кодекса РФ.</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3.3.2. Торги проводятся в форме аукциона.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3.3.3. При заключении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Начальная цена предмета аукциона на право заключения договора аренды земельного участка определяется в соответствии с п. 5.3. настоящего Положения.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Основанием для заключения договора аренды земельного участка является протокол об итогах аукциона.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3.3.4. При заключении договора аренды земельного участка, находящегося в муниципальной собственности, без проведения торгов, размер арендной платы устанавливается решением Совета депутатов </w:t>
      </w:r>
      <w:proofErr w:type="spellStart"/>
      <w:r w:rsidR="00D441C0">
        <w:rPr>
          <w:rFonts w:ascii="Arial" w:hAnsi="Arial" w:cs="Arial"/>
        </w:rPr>
        <w:t>Лозновского</w:t>
      </w:r>
      <w:proofErr w:type="spellEnd"/>
      <w:r w:rsidRPr="00D441C0">
        <w:rPr>
          <w:rFonts w:ascii="Arial" w:hAnsi="Arial" w:cs="Arial"/>
        </w:rPr>
        <w:t xml:space="preserve"> сельского поселения от </w:t>
      </w:r>
      <w:r w:rsidR="00D441C0">
        <w:rPr>
          <w:rFonts w:ascii="Arial" w:hAnsi="Arial" w:cs="Arial"/>
        </w:rPr>
        <w:t>27.05</w:t>
      </w:r>
      <w:r w:rsidRPr="00D441C0">
        <w:rPr>
          <w:rFonts w:ascii="Arial" w:hAnsi="Arial" w:cs="Arial"/>
        </w:rPr>
        <w:t xml:space="preserve">.2015г.  </w:t>
      </w:r>
      <w:r w:rsidRPr="00D441C0">
        <w:rPr>
          <w:rFonts w:ascii="Arial" w:hAnsi="Arial" w:cs="Arial"/>
          <w:lang w:val="en-US"/>
        </w:rPr>
        <w:t>N</w:t>
      </w:r>
      <w:r w:rsidR="00D441C0">
        <w:rPr>
          <w:rFonts w:ascii="Arial" w:hAnsi="Arial" w:cs="Arial"/>
        </w:rPr>
        <w:t xml:space="preserve"> 5/27</w:t>
      </w:r>
      <w:r w:rsidRPr="00D441C0">
        <w:rPr>
          <w:rFonts w:ascii="Arial" w:hAnsi="Arial" w:cs="Arial"/>
        </w:rPr>
        <w:t xml:space="preserve"> «Об утверждении коэффициента для расчета арендной </w:t>
      </w:r>
      <w:r w:rsidRPr="00D441C0">
        <w:rPr>
          <w:rFonts w:ascii="Arial" w:hAnsi="Arial" w:cs="Arial"/>
        </w:rPr>
        <w:lastRenderedPageBreak/>
        <w:t xml:space="preserve">платы за земельные участки, государственная собственность на которые не разграничена на территории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Основанием для заключения договора аренды земельного участка является постановление администрации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Порядок предоставления земельных участков, находящихся в муниципальной собственности, в аренду определен разделом 4 настоящего Положения.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3.3.5. Сроки заключения договора аренды земельного участка установлены п. 8 ст. 39.8. Земельного кодекса.</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3.4. Предоставление земельных участков в постоянное (бессрочное) пользование</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3.4.1. Предоставление земельных участков в постоянное (бессрочное) пользование осуществляется исключительно:</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1) органам государственной власти и органам местного самоуправления;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2) государственным и муниципальным учреждениям (бюджетным, казенным, автономным);</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 казенным предприятиям;</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4) центрам исторического наследия президентов Российской Федерации, прекративших исполнение своих полномочий.</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3.4.2. Основанием для предоставления земельного участка в постоянное (бессрочное) пользование является постановление администрации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3.4.3. Порядок предоставления земельных участков в постоянное (бессрочное) пользование определен разделом 4 настоящего Положения.</w:t>
      </w:r>
    </w:p>
    <w:p w:rsidR="00E7055C" w:rsidRPr="00D441C0" w:rsidRDefault="00E7055C" w:rsidP="00E7055C">
      <w:pPr>
        <w:autoSpaceDE w:val="0"/>
        <w:autoSpaceDN w:val="0"/>
        <w:adjustRightInd w:val="0"/>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3.5. Предоставление земельных участков в безвозмездное пользование</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3.5.1. Земельные участки могут быть предоставлены в безвозмездное пользование, субъектам права, установленными в п. 2 ст. 39.10. Земельного кодекса.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 3.5.2. Основанием для заключения договора безвозмездного пользования земельным участком является постановление администрации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3.5.3. Порядок предоставления земельных участков в безвозмездное пользование определен разделом 4 настоящего Положения.</w:t>
      </w:r>
    </w:p>
    <w:p w:rsidR="00E7055C" w:rsidRPr="00D441C0" w:rsidRDefault="00E7055C" w:rsidP="00E7055C">
      <w:pPr>
        <w:autoSpaceDE w:val="0"/>
        <w:autoSpaceDN w:val="0"/>
        <w:adjustRightInd w:val="0"/>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4. Порядок предоставления в собственность, аренду, постоянное (бессрочное) пользование, безвозмездное пользование земельного участка без проведения торгов</w:t>
      </w:r>
    </w:p>
    <w:p w:rsidR="00E7055C" w:rsidRPr="00D441C0" w:rsidRDefault="00E7055C" w:rsidP="00E7055C">
      <w:pPr>
        <w:widowControl w:val="0"/>
        <w:autoSpaceDE w:val="0"/>
        <w:autoSpaceDN w:val="0"/>
        <w:adjustRightInd w:val="0"/>
        <w:ind w:firstLine="709"/>
        <w:jc w:val="center"/>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4.1. Предоставление земельного участка осуществляется в следующем порядке:</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1) подготовка схемы расположения земельного участка на кадастровом плане территории по инициативе заинтересованных в предоставлении земельного участка лиц (в соответствии с разделом 6 настоящего Положения);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2) подача в администрацию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 гражданином или юридическим лицом заявления о предварительном согласовании предоставления земельного участка;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3) принятие постановления администрации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 о предварительном согласовании предоставления земельного участка </w:t>
      </w:r>
      <w:r w:rsidRPr="00D441C0">
        <w:rPr>
          <w:rFonts w:ascii="Arial" w:hAnsi="Arial" w:cs="Arial"/>
        </w:rPr>
        <w:lastRenderedPageBreak/>
        <w:t xml:space="preserve">или подготовка письма администрации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 об отказе в предварительном согласовании предоставления земельного участка по основаниям, установленным п. 8 ст. 39.15. Земельного кодекса;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4</w:t>
      </w:r>
      <w:r w:rsidRPr="00D441C0">
        <w:rPr>
          <w:rFonts w:ascii="Arial" w:hAnsi="Arial" w:cs="Arial"/>
          <w:b/>
        </w:rPr>
        <w:t xml:space="preserve">) </w:t>
      </w:r>
      <w:r w:rsidRPr="00D441C0">
        <w:rPr>
          <w:rFonts w:ascii="Arial" w:hAnsi="Arial" w:cs="Arial"/>
        </w:rPr>
        <w:t>обеспечение заинтересованным гражданином или юридическим лицом:</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выполнения кадастровых работ в соответствии с проектом межевания территории, схемой расположения земельного участка;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государственного кадастрового учета земельного участка;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5) подача в администрацию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 гражданином или юридическим лицом заявления о предоставлении земельного участка;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6)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 постановления о предоставлении земельного участка в собственность бесплатно, в постоянное (бессрочное) пользование или подготовка письма об отказе в предоставлении земельного участка по основаниям, установленным ст. 39.16. Земельного кодекса.</w:t>
      </w:r>
    </w:p>
    <w:p w:rsidR="00E7055C" w:rsidRPr="00D441C0" w:rsidRDefault="00E7055C" w:rsidP="00E7055C">
      <w:pPr>
        <w:autoSpaceDE w:val="0"/>
        <w:autoSpaceDN w:val="0"/>
        <w:adjustRightInd w:val="0"/>
        <w:ind w:firstLine="709"/>
        <w:jc w:val="both"/>
        <w:rPr>
          <w:rFonts w:ascii="Arial" w:hAnsi="Arial" w:cs="Arial"/>
          <w:u w:val="single"/>
        </w:rPr>
      </w:pPr>
      <w:r w:rsidRPr="00D441C0">
        <w:rPr>
          <w:rFonts w:ascii="Arial" w:hAnsi="Arial" w:cs="Arial"/>
        </w:rPr>
        <w:t xml:space="preserve">4.2. </w:t>
      </w:r>
      <w:proofErr w:type="gramStart"/>
      <w:r w:rsidRPr="00D441C0">
        <w:rPr>
          <w:rFonts w:ascii="Arial" w:hAnsi="Arial" w:cs="Arial"/>
        </w:rPr>
        <w:t>При поступлении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опубликовывается извещение о предоставлении земельного участка</w:t>
      </w:r>
      <w:proofErr w:type="gramEnd"/>
      <w:r w:rsidRPr="00D441C0">
        <w:rPr>
          <w:rFonts w:ascii="Arial" w:hAnsi="Arial" w:cs="Arial"/>
        </w:rPr>
        <w:t xml:space="preserve"> для указанных целей.</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4.2.1.Размещение извещения осуществляется  на сайте администрации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 </w:t>
      </w:r>
      <w:r w:rsidRPr="00D441C0">
        <w:rPr>
          <w:rFonts w:ascii="Arial" w:hAnsi="Arial" w:cs="Arial"/>
          <w:shd w:val="clear" w:color="auto" w:fill="FFFFFF"/>
        </w:rPr>
        <w:t>http:</w:t>
      </w:r>
      <w:proofErr w:type="spellStart"/>
      <w:r w:rsidR="00DE175B">
        <w:rPr>
          <w:rFonts w:ascii="Arial" w:hAnsi="Arial" w:cs="Arial"/>
          <w:shd w:val="clear" w:color="auto" w:fill="FFFFFF"/>
          <w:lang w:val="en-US"/>
        </w:rPr>
        <w:t>loznovskoe</w:t>
      </w:r>
      <w:proofErr w:type="spellEnd"/>
      <w:r w:rsidRPr="00D441C0">
        <w:rPr>
          <w:rFonts w:ascii="Arial" w:hAnsi="Arial" w:cs="Arial"/>
          <w:shd w:val="clear" w:color="auto" w:fill="FFFFFF"/>
        </w:rPr>
        <w:t>-</w:t>
      </w:r>
      <w:proofErr w:type="spellStart"/>
      <w:r w:rsidRPr="00D441C0">
        <w:rPr>
          <w:rFonts w:ascii="Arial" w:hAnsi="Arial" w:cs="Arial"/>
          <w:shd w:val="clear" w:color="auto" w:fill="FFFFFF"/>
        </w:rPr>
        <w:t>sp.ru</w:t>
      </w:r>
      <w:proofErr w:type="spellEnd"/>
      <w:r w:rsidRPr="00D441C0">
        <w:rPr>
          <w:rFonts w:ascii="Arial" w:hAnsi="Arial" w:cs="Arial"/>
          <w:shd w:val="clear" w:color="auto" w:fill="FFFFFF"/>
        </w:rPr>
        <w:t xml:space="preserve"> и в газете «Сельская новь».</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4.2.2. В случае поступления в администрацию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 заявлений иных граждан, крестьянских (фермерских) хозяйств о намерении участвовать в аукционе, земельный участок предоставляется на торгах.</w:t>
      </w:r>
    </w:p>
    <w:p w:rsidR="00E7055C" w:rsidRPr="00D441C0" w:rsidRDefault="00E7055C" w:rsidP="00E7055C">
      <w:pPr>
        <w:autoSpaceDE w:val="0"/>
        <w:autoSpaceDN w:val="0"/>
        <w:adjustRightInd w:val="0"/>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5. Подготовка и организация аукциона по продаже земельного участка, или аукциона на право заключения договора аренды земельного участка</w:t>
      </w:r>
    </w:p>
    <w:p w:rsidR="00E7055C" w:rsidRPr="00D441C0" w:rsidRDefault="00E7055C" w:rsidP="00E7055C">
      <w:pPr>
        <w:widowControl w:val="0"/>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5.1. Решение о проведен</w:t>
      </w:r>
      <w:proofErr w:type="gramStart"/>
      <w:r w:rsidRPr="00D441C0">
        <w:rPr>
          <w:rFonts w:ascii="Arial" w:hAnsi="Arial" w:cs="Arial"/>
        </w:rPr>
        <w:t>ии ау</w:t>
      </w:r>
      <w:proofErr w:type="gramEnd"/>
      <w:r w:rsidRPr="00D441C0">
        <w:rPr>
          <w:rFonts w:ascii="Arial" w:hAnsi="Arial" w:cs="Arial"/>
        </w:rPr>
        <w:t xml:space="preserve">кциона по продаже земельного участка, или аукциона на право заключения договора аренды земельного участка, принимается постановлением администрации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w:t>
      </w:r>
    </w:p>
    <w:p w:rsidR="00E7055C" w:rsidRPr="00D441C0" w:rsidRDefault="00E7055C" w:rsidP="00E7055C">
      <w:pPr>
        <w:autoSpaceDE w:val="0"/>
        <w:autoSpaceDN w:val="0"/>
        <w:adjustRightInd w:val="0"/>
        <w:ind w:firstLine="540"/>
        <w:jc w:val="both"/>
        <w:rPr>
          <w:rFonts w:ascii="Arial" w:hAnsi="Arial" w:cs="Arial"/>
        </w:rPr>
      </w:pPr>
      <w:r w:rsidRPr="00D441C0">
        <w:rPr>
          <w:rFonts w:ascii="Arial" w:hAnsi="Arial" w:cs="Arial"/>
        </w:rPr>
        <w:t xml:space="preserve">5.2.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w:t>
      </w:r>
      <w:hyperlink r:id="rId11" w:history="1">
        <w:r w:rsidRPr="00D441C0">
          <w:rPr>
            <w:rStyle w:val="a3"/>
            <w:rFonts w:ascii="Arial" w:hAnsi="Arial" w:cs="Arial"/>
          </w:rPr>
          <w:t>законом</w:t>
        </w:r>
      </w:hyperlink>
      <w:r w:rsidRPr="00D441C0">
        <w:rPr>
          <w:rFonts w:ascii="Arial" w:hAnsi="Arial" w:cs="Arial"/>
        </w:rPr>
        <w:t xml:space="preserve"> от 29.07.1998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w:t>
      </w:r>
    </w:p>
    <w:p w:rsidR="00E7055C" w:rsidRPr="00D441C0" w:rsidRDefault="00E7055C" w:rsidP="00E7055C">
      <w:pPr>
        <w:autoSpaceDE w:val="0"/>
        <w:autoSpaceDN w:val="0"/>
        <w:adjustRightInd w:val="0"/>
        <w:ind w:firstLine="540"/>
        <w:jc w:val="both"/>
        <w:rPr>
          <w:rFonts w:ascii="Arial" w:hAnsi="Arial" w:cs="Arial"/>
        </w:rPr>
      </w:pPr>
      <w:r w:rsidRPr="00D441C0">
        <w:rPr>
          <w:rFonts w:ascii="Arial" w:hAnsi="Arial" w:cs="Arial"/>
        </w:rPr>
        <w:t xml:space="preserve">5.3. 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12" w:history="1">
        <w:r w:rsidRPr="00D441C0">
          <w:rPr>
            <w:rStyle w:val="a3"/>
            <w:rFonts w:ascii="Arial" w:hAnsi="Arial" w:cs="Arial"/>
          </w:rPr>
          <w:t>законом</w:t>
        </w:r>
      </w:hyperlink>
      <w:r w:rsidRPr="00D441C0">
        <w:rPr>
          <w:rFonts w:ascii="Arial" w:hAnsi="Arial" w:cs="Arial"/>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5.4. Организатором аукционов выступает администрация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lastRenderedPageBreak/>
        <w:t>5.5. Подготовка и проведение аукционов по продаже земельных участков, либо аукционов на право заключения договоров аренды земельных участков, осуществляется в соответствии со ст. 39.11., 39.12. Земельного кодекса.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 5.6. Извещение о проведен</w:t>
      </w:r>
      <w:proofErr w:type="gramStart"/>
      <w:r w:rsidRPr="00D441C0">
        <w:rPr>
          <w:rFonts w:ascii="Arial" w:hAnsi="Arial" w:cs="Arial"/>
        </w:rPr>
        <w:t>ии ау</w:t>
      </w:r>
      <w:proofErr w:type="gramEnd"/>
      <w:r w:rsidRPr="00D441C0">
        <w:rPr>
          <w:rFonts w:ascii="Arial" w:hAnsi="Arial" w:cs="Arial"/>
        </w:rPr>
        <w:t xml:space="preserve">кциона, протокол о результатах аукциона размещается на официальном сайте Российской Федерации </w:t>
      </w:r>
      <w:r w:rsidRPr="00D441C0">
        <w:rPr>
          <w:rFonts w:ascii="Arial" w:hAnsi="Arial" w:cs="Arial"/>
          <w:bCs/>
        </w:rPr>
        <w:t xml:space="preserve">администрации </w:t>
      </w:r>
      <w:proofErr w:type="spellStart"/>
      <w:r w:rsidR="00DE175B">
        <w:rPr>
          <w:rFonts w:ascii="Arial" w:hAnsi="Arial" w:cs="Arial"/>
          <w:bCs/>
        </w:rPr>
        <w:t>Лозновского</w:t>
      </w:r>
      <w:proofErr w:type="spellEnd"/>
      <w:r w:rsidRPr="00D441C0">
        <w:rPr>
          <w:rFonts w:ascii="Arial" w:hAnsi="Arial" w:cs="Arial"/>
          <w:bCs/>
        </w:rPr>
        <w:t xml:space="preserve"> сельского поселения http:</w:t>
      </w:r>
      <w:proofErr w:type="spellStart"/>
      <w:r w:rsidR="00DE175B">
        <w:rPr>
          <w:rFonts w:ascii="Arial" w:hAnsi="Arial" w:cs="Arial"/>
          <w:bCs/>
          <w:lang w:val="en-US"/>
        </w:rPr>
        <w:t>loznovskoe</w:t>
      </w:r>
      <w:proofErr w:type="spellEnd"/>
      <w:r w:rsidRPr="00D441C0">
        <w:rPr>
          <w:rFonts w:ascii="Arial" w:hAnsi="Arial" w:cs="Arial"/>
          <w:bCs/>
        </w:rPr>
        <w:t>-</w:t>
      </w:r>
      <w:proofErr w:type="spellStart"/>
      <w:r w:rsidRPr="00D441C0">
        <w:rPr>
          <w:rFonts w:ascii="Arial" w:hAnsi="Arial" w:cs="Arial"/>
          <w:bCs/>
        </w:rPr>
        <w:t>sp.ru</w:t>
      </w:r>
      <w:proofErr w:type="spellEnd"/>
      <w:r w:rsidRPr="00D441C0">
        <w:rPr>
          <w:rFonts w:ascii="Arial" w:hAnsi="Arial" w:cs="Arial"/>
          <w:bCs/>
        </w:rPr>
        <w:t xml:space="preserve"> и в газете «Сельская новь».</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5.7. Извещение об отказе в проведен</w:t>
      </w:r>
      <w:proofErr w:type="gramStart"/>
      <w:r w:rsidRPr="00D441C0">
        <w:rPr>
          <w:rFonts w:ascii="Arial" w:hAnsi="Arial" w:cs="Arial"/>
        </w:rPr>
        <w:t>ии ау</w:t>
      </w:r>
      <w:proofErr w:type="gramEnd"/>
      <w:r w:rsidRPr="00D441C0">
        <w:rPr>
          <w:rFonts w:ascii="Arial" w:hAnsi="Arial" w:cs="Arial"/>
        </w:rPr>
        <w:t xml:space="preserve">кциона размещается на официальном сайте администрации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w:t>
      </w:r>
      <w:r w:rsidRPr="00D441C0">
        <w:rPr>
          <w:rFonts w:ascii="Arial" w:hAnsi="Arial" w:cs="Arial"/>
          <w:shd w:val="clear" w:color="auto" w:fill="FFFFFF"/>
        </w:rPr>
        <w:t>.</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6. Образование земельного участка на основании схемы расположения земельного участка на кадастровом плане территории</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6.1. </w:t>
      </w:r>
      <w:proofErr w:type="gramStart"/>
      <w:r w:rsidRPr="00D441C0">
        <w:rPr>
          <w:rFonts w:ascii="Arial" w:hAnsi="Arial" w:cs="Arial"/>
        </w:rPr>
        <w:t xml:space="preserve">Подготовка схемы расположения земельного участка, схемы расположения границ сервитута на кадастровом плане территории осуществляется администрацией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 или по инициативе заинтересованных в предоставлении земельного участка гражданин или юридических лиц с учетом,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w:t>
      </w:r>
      <w:proofErr w:type="gramEnd"/>
      <w:r w:rsidRPr="00D441C0">
        <w:rPr>
          <w:rFonts w:ascii="Arial" w:hAnsi="Arial" w:cs="Arial"/>
        </w:rPr>
        <w:t xml:space="preserve">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6.2. Схема расположения земельного участка, схема расположения границ сервитута утверждается постановлением администрации </w:t>
      </w:r>
      <w:proofErr w:type="spellStart"/>
      <w:r w:rsidR="00DE175B">
        <w:rPr>
          <w:rFonts w:ascii="Arial" w:hAnsi="Arial" w:cs="Arial"/>
        </w:rPr>
        <w:t>Лозновского</w:t>
      </w:r>
      <w:proofErr w:type="spellEnd"/>
      <w:r w:rsidRPr="00D441C0">
        <w:rPr>
          <w:rFonts w:ascii="Arial" w:hAnsi="Arial" w:cs="Arial"/>
        </w:rPr>
        <w:t xml:space="preserve"> сельского поселения.</w:t>
      </w:r>
    </w:p>
    <w:p w:rsidR="00E7055C" w:rsidRPr="00D71224" w:rsidRDefault="00E7055C" w:rsidP="00E7055C">
      <w:pPr>
        <w:autoSpaceDE w:val="0"/>
        <w:autoSpaceDN w:val="0"/>
        <w:adjustRightInd w:val="0"/>
        <w:ind w:firstLine="709"/>
        <w:jc w:val="center"/>
        <w:outlineLvl w:val="0"/>
        <w:rPr>
          <w:rFonts w:ascii="Arial" w:hAnsi="Arial" w:cs="Arial"/>
          <w:color w:val="000000" w:themeColor="text1"/>
        </w:rPr>
      </w:pPr>
    </w:p>
    <w:p w:rsidR="00E7055C" w:rsidRPr="00D71224" w:rsidRDefault="0044084C" w:rsidP="00E7055C">
      <w:pPr>
        <w:autoSpaceDE w:val="0"/>
        <w:autoSpaceDN w:val="0"/>
        <w:adjustRightInd w:val="0"/>
        <w:ind w:firstLine="709"/>
        <w:jc w:val="center"/>
        <w:outlineLvl w:val="0"/>
        <w:rPr>
          <w:rFonts w:ascii="Arial" w:hAnsi="Arial" w:cs="Arial"/>
          <w:color w:val="000000" w:themeColor="text1"/>
        </w:rPr>
      </w:pPr>
      <w:hyperlink r:id="rId13" w:history="1">
        <w:r w:rsidR="00E7055C" w:rsidRPr="00D71224">
          <w:rPr>
            <w:rStyle w:val="a3"/>
            <w:rFonts w:ascii="Arial" w:hAnsi="Arial" w:cs="Arial"/>
            <w:color w:val="000000" w:themeColor="text1"/>
          </w:rPr>
          <w:t>7</w:t>
        </w:r>
      </w:hyperlink>
      <w:r w:rsidR="00E7055C" w:rsidRPr="00D71224">
        <w:rPr>
          <w:rFonts w:ascii="Arial" w:hAnsi="Arial" w:cs="Arial"/>
          <w:color w:val="000000" w:themeColor="text1"/>
        </w:rPr>
        <w:t>. Нормы предоставления земельных участков в собственность</w:t>
      </w:r>
    </w:p>
    <w:p w:rsidR="00E7055C" w:rsidRPr="00D71224" w:rsidRDefault="00E7055C" w:rsidP="00E7055C">
      <w:pPr>
        <w:autoSpaceDE w:val="0"/>
        <w:autoSpaceDN w:val="0"/>
        <w:adjustRightInd w:val="0"/>
        <w:ind w:firstLine="709"/>
        <w:jc w:val="both"/>
        <w:rPr>
          <w:rFonts w:ascii="Arial" w:hAnsi="Arial" w:cs="Arial"/>
          <w:color w:val="000000" w:themeColor="text1"/>
        </w:rPr>
      </w:pPr>
    </w:p>
    <w:bookmarkStart w:id="5" w:name="Par2"/>
    <w:bookmarkEnd w:id="5"/>
    <w:p w:rsidR="00E7055C" w:rsidRPr="00D71224" w:rsidRDefault="0044084C" w:rsidP="00E7055C">
      <w:pPr>
        <w:autoSpaceDE w:val="0"/>
        <w:autoSpaceDN w:val="0"/>
        <w:adjustRightInd w:val="0"/>
        <w:ind w:firstLine="709"/>
        <w:jc w:val="both"/>
        <w:rPr>
          <w:rFonts w:ascii="Arial" w:hAnsi="Arial" w:cs="Arial"/>
          <w:color w:val="000000" w:themeColor="text1"/>
        </w:rPr>
      </w:pPr>
      <w:r w:rsidRPr="00D71224">
        <w:rPr>
          <w:rFonts w:ascii="Arial" w:hAnsi="Arial" w:cs="Arial"/>
          <w:color w:val="000000" w:themeColor="text1"/>
        </w:rPr>
        <w:fldChar w:fldCharType="begin"/>
      </w:r>
      <w:r w:rsidR="00E7055C" w:rsidRPr="00D71224">
        <w:rPr>
          <w:rFonts w:ascii="Arial" w:hAnsi="Arial" w:cs="Arial"/>
          <w:color w:val="000000" w:themeColor="text1"/>
        </w:rPr>
        <w:instrText xml:space="preserve"> HYPERLINK "consultantplus://offline/ref=241DA778F165B855DC5CF614E4C7B030FB0903586E9AE8D90F641974DA0C984A0FA0ACA61722501DE76FDF2CUAL" </w:instrText>
      </w:r>
      <w:r w:rsidRPr="00D71224">
        <w:rPr>
          <w:rFonts w:ascii="Arial" w:hAnsi="Arial" w:cs="Arial"/>
          <w:color w:val="000000" w:themeColor="text1"/>
        </w:rPr>
        <w:fldChar w:fldCharType="separate"/>
      </w:r>
      <w:proofErr w:type="gramStart"/>
      <w:r w:rsidR="00E7055C" w:rsidRPr="00D71224">
        <w:rPr>
          <w:rStyle w:val="a3"/>
          <w:rFonts w:ascii="Arial" w:hAnsi="Arial" w:cs="Arial"/>
          <w:color w:val="000000" w:themeColor="text1"/>
        </w:rPr>
        <w:t>7.1</w:t>
      </w:r>
      <w:r w:rsidRPr="00D71224">
        <w:rPr>
          <w:rFonts w:ascii="Arial" w:hAnsi="Arial" w:cs="Arial"/>
          <w:color w:val="000000" w:themeColor="text1"/>
        </w:rPr>
        <w:fldChar w:fldCharType="end"/>
      </w:r>
      <w:r w:rsidR="00E7055C" w:rsidRPr="00D71224">
        <w:rPr>
          <w:rFonts w:ascii="Arial" w:hAnsi="Arial" w:cs="Arial"/>
          <w:color w:val="000000" w:themeColor="text1"/>
        </w:rPr>
        <w:t xml:space="preserve">. При предоставлении гражданам в собственность земельных участков для ведения личного подсобного хозяйства и индивидуального жилищного строительства учитываются предельные размеры земельных участков на основании решения Совета депутатов </w:t>
      </w:r>
      <w:proofErr w:type="spellStart"/>
      <w:r w:rsidR="00DE175B" w:rsidRPr="00D71224">
        <w:rPr>
          <w:rFonts w:ascii="Arial" w:hAnsi="Arial" w:cs="Arial"/>
          <w:color w:val="000000" w:themeColor="text1"/>
        </w:rPr>
        <w:t>Лозновского</w:t>
      </w:r>
      <w:proofErr w:type="spellEnd"/>
      <w:r w:rsidR="00E7055C" w:rsidRPr="00D71224">
        <w:rPr>
          <w:rFonts w:ascii="Arial" w:hAnsi="Arial" w:cs="Arial"/>
          <w:color w:val="000000" w:themeColor="text1"/>
        </w:rPr>
        <w:t xml:space="preserve"> сельского поселения № </w:t>
      </w:r>
      <w:r w:rsidR="00D71224" w:rsidRPr="00D71224">
        <w:rPr>
          <w:rFonts w:ascii="Arial" w:hAnsi="Arial" w:cs="Arial"/>
          <w:color w:val="000000" w:themeColor="text1"/>
        </w:rPr>
        <w:t>28/102</w:t>
      </w:r>
      <w:r w:rsidR="00E7055C" w:rsidRPr="00D71224">
        <w:rPr>
          <w:rFonts w:ascii="Arial" w:hAnsi="Arial" w:cs="Arial"/>
          <w:color w:val="000000" w:themeColor="text1"/>
        </w:rPr>
        <w:t xml:space="preserve"> от </w:t>
      </w:r>
      <w:r w:rsidR="00D71224" w:rsidRPr="00D71224">
        <w:rPr>
          <w:rFonts w:ascii="Arial" w:hAnsi="Arial" w:cs="Arial"/>
          <w:color w:val="000000" w:themeColor="text1"/>
        </w:rPr>
        <w:t>24.06.2014</w:t>
      </w:r>
      <w:r w:rsidR="00E7055C" w:rsidRPr="00D71224">
        <w:rPr>
          <w:rFonts w:ascii="Arial" w:hAnsi="Arial" w:cs="Arial"/>
          <w:color w:val="000000" w:themeColor="text1"/>
        </w:rPr>
        <w:t xml:space="preserve"> г. «Об</w:t>
      </w:r>
      <w:r w:rsidR="00D71224" w:rsidRPr="00D71224">
        <w:rPr>
          <w:rFonts w:ascii="Arial" w:hAnsi="Arial" w:cs="Arial"/>
          <w:color w:val="000000" w:themeColor="text1"/>
        </w:rPr>
        <w:t xml:space="preserve"> утверждении предельных (максимальных и минимальных) размеров земельных участков, предоставляемых гражданам в собственность для ведения личного подсобного хозяйства и индивидуального жилищного строительства на территории </w:t>
      </w:r>
      <w:proofErr w:type="spellStart"/>
      <w:r w:rsidR="00D71224" w:rsidRPr="00D71224">
        <w:rPr>
          <w:rFonts w:ascii="Arial" w:hAnsi="Arial" w:cs="Arial"/>
          <w:color w:val="000000" w:themeColor="text1"/>
        </w:rPr>
        <w:t>Лозновского</w:t>
      </w:r>
      <w:proofErr w:type="spellEnd"/>
      <w:proofErr w:type="gramEnd"/>
      <w:r w:rsidR="00D71224" w:rsidRPr="00D71224">
        <w:rPr>
          <w:rFonts w:ascii="Arial" w:hAnsi="Arial" w:cs="Arial"/>
          <w:color w:val="000000" w:themeColor="text1"/>
        </w:rPr>
        <w:t xml:space="preserve"> сельского поселения Дубовского муниципального района</w:t>
      </w:r>
      <w:r w:rsidR="00E7055C" w:rsidRPr="00D71224">
        <w:rPr>
          <w:rFonts w:ascii="Arial" w:hAnsi="Arial" w:cs="Arial"/>
          <w:color w:val="000000" w:themeColor="text1"/>
        </w:rPr>
        <w:t>». Предельный размер  земельного участка для индивидуального жилищного строительства</w:t>
      </w:r>
      <w:r w:rsidR="00D71224">
        <w:rPr>
          <w:rFonts w:ascii="Arial" w:hAnsi="Arial" w:cs="Arial"/>
          <w:color w:val="000000" w:themeColor="text1"/>
        </w:rPr>
        <w:t xml:space="preserve"> составляет 1500 кв.м.</w:t>
      </w:r>
      <w:r w:rsidR="00E7055C" w:rsidRPr="00D71224">
        <w:rPr>
          <w:rFonts w:ascii="Arial" w:hAnsi="Arial" w:cs="Arial"/>
          <w:color w:val="000000" w:themeColor="text1"/>
        </w:rPr>
        <w:t>,   для ведения личного подсобного хозяйства составляет 2</w:t>
      </w:r>
      <w:r w:rsidR="001B7D91">
        <w:rPr>
          <w:rFonts w:ascii="Arial" w:hAnsi="Arial" w:cs="Arial"/>
          <w:color w:val="000000" w:themeColor="text1"/>
        </w:rPr>
        <w:t>500</w:t>
      </w:r>
      <w:r w:rsidR="00E7055C" w:rsidRPr="00D71224">
        <w:rPr>
          <w:rFonts w:ascii="Arial" w:hAnsi="Arial" w:cs="Arial"/>
          <w:color w:val="000000" w:themeColor="text1"/>
        </w:rPr>
        <w:t xml:space="preserve"> кв. м.</w:t>
      </w:r>
      <w:r w:rsidR="001B7D91">
        <w:rPr>
          <w:rFonts w:ascii="Arial" w:hAnsi="Arial" w:cs="Arial"/>
          <w:color w:val="000000" w:themeColor="text1"/>
        </w:rPr>
        <w:t xml:space="preserve"> </w:t>
      </w:r>
    </w:p>
    <w:p w:rsidR="00E7055C" w:rsidRPr="00D441C0" w:rsidRDefault="0044084C" w:rsidP="00E7055C">
      <w:pPr>
        <w:autoSpaceDE w:val="0"/>
        <w:autoSpaceDN w:val="0"/>
        <w:adjustRightInd w:val="0"/>
        <w:ind w:firstLine="709"/>
        <w:jc w:val="both"/>
        <w:rPr>
          <w:rFonts w:ascii="Arial" w:hAnsi="Arial" w:cs="Arial"/>
        </w:rPr>
      </w:pPr>
      <w:hyperlink r:id="rId14" w:history="1">
        <w:r w:rsidR="00E7055C" w:rsidRPr="001B6BDD">
          <w:rPr>
            <w:rFonts w:ascii="Arial" w:hAnsi="Arial" w:cs="Arial"/>
          </w:rPr>
          <w:t>7.2</w:t>
        </w:r>
      </w:hyperlink>
      <w:r w:rsidR="00E7055C" w:rsidRPr="001B6BDD">
        <w:rPr>
          <w:rFonts w:ascii="Arial" w:hAnsi="Arial" w:cs="Arial"/>
        </w:rPr>
        <w:t xml:space="preserve">. </w:t>
      </w:r>
      <w:hyperlink r:id="rId15" w:history="1">
        <w:r w:rsidR="00E7055C" w:rsidRPr="001B6BDD">
          <w:rPr>
            <w:rFonts w:ascii="Arial" w:hAnsi="Arial" w:cs="Arial"/>
          </w:rPr>
          <w:t>Предельные</w:t>
        </w:r>
      </w:hyperlink>
      <w:r w:rsidR="00E7055C" w:rsidRPr="00D441C0">
        <w:rPr>
          <w:rFonts w:ascii="Arial" w:hAnsi="Arial" w:cs="Arial"/>
        </w:rPr>
        <w:t xml:space="preserve"> (максимальные и минимальные) размеры земельных участков, предоставляемых гражданам в собственность для ведения крестьянского (фермерского) хозяйства, садоводства, огородничества, животноводства, дачного строительства, установлены Законом Волгоградской области от 28.11.2002г. N 769-ОД  «О предельных размерах земельных участков, предоставляемых гражданам в собственность на территории Волгоградской области».</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7</w:t>
      </w:r>
      <w:hyperlink r:id="rId16" w:history="1">
        <w:r w:rsidRPr="00D441C0">
          <w:rPr>
            <w:rStyle w:val="a3"/>
            <w:rFonts w:ascii="Arial" w:hAnsi="Arial" w:cs="Arial"/>
          </w:rPr>
          <w:t>.3.</w:t>
        </w:r>
      </w:hyperlink>
      <w:r w:rsidRPr="00D441C0">
        <w:rPr>
          <w:rFonts w:ascii="Arial" w:hAnsi="Arial" w:cs="Arial"/>
        </w:rPr>
        <w:t xml:space="preserve"> Для целей, не указанных в </w:t>
      </w:r>
      <w:hyperlink r:id="rId17" w:anchor="Par2" w:history="1">
        <w:r w:rsidRPr="00D441C0">
          <w:rPr>
            <w:rStyle w:val="a3"/>
            <w:rFonts w:ascii="Arial" w:hAnsi="Arial" w:cs="Arial"/>
          </w:rPr>
          <w:t>пункте 7.2.</w:t>
        </w:r>
      </w:hyperlink>
      <w:r w:rsidRPr="00D441C0">
        <w:rPr>
          <w:rFonts w:ascii="Arial" w:hAnsi="Arial" w:cs="Arial"/>
        </w:rPr>
        <w:t xml:space="preserve"> настоящего положения, предельные размеры земельных участков устанавливаются в соответствии с </w:t>
      </w:r>
      <w:r w:rsidRPr="00D441C0">
        <w:rPr>
          <w:rFonts w:ascii="Arial" w:hAnsi="Arial" w:cs="Arial"/>
        </w:rPr>
        <w:lastRenderedPageBreak/>
        <w:t xml:space="preserve">Правилами землепользования и застройки </w:t>
      </w:r>
      <w:proofErr w:type="spellStart"/>
      <w:r w:rsidR="001B6BDD">
        <w:rPr>
          <w:rFonts w:ascii="Arial" w:hAnsi="Arial" w:cs="Arial"/>
        </w:rPr>
        <w:t>Лозновского</w:t>
      </w:r>
      <w:proofErr w:type="spellEnd"/>
      <w:r w:rsidRPr="00D441C0">
        <w:rPr>
          <w:rFonts w:ascii="Arial" w:hAnsi="Arial" w:cs="Arial"/>
        </w:rPr>
        <w:t xml:space="preserve"> сельского поселения, утвержденными проектами планировки территории.</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bookmarkStart w:id="6" w:name="Par151"/>
      <w:bookmarkEnd w:id="6"/>
      <w:r w:rsidRPr="00D441C0">
        <w:rPr>
          <w:rFonts w:ascii="Arial" w:hAnsi="Arial" w:cs="Arial"/>
        </w:rPr>
        <w:t>8. Возникновение и прекращение прав на земельные участки</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8.1. Право собственности, постоянного (бессрочного) пользования, пожизненного наследуемого владения, безвозмездного пользования на земельные участки возникает по основаниям, установленным гражданским, земельным законодательством, федеральными законами, и подлежит государственной регистрации.</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8.1.1. Договоры безвозмездного пользования земельным участком, заключенные на срок менее чем один год, не подлежат государственной регистрации.</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8.2. Обременение права, возникающее в связи с установлением сервитута, подлежит государственной регистрации в случае заключения соглашения об установлении сервитута на срок от трех лет.</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8.3.  Обременение права, возникающее в связи с заключением договора аренды земельного участка на срок, более чем один год, подлежит государственной регистрации.</w:t>
      </w: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 xml:space="preserve">8.4. Прекращение прав на земельные участки осуществляется по основаниям и в порядке, предусмотренным Гражданским кодексом, Земельным </w:t>
      </w:r>
      <w:hyperlink r:id="rId18" w:history="1">
        <w:r w:rsidRPr="001B6BDD">
          <w:rPr>
            <w:rFonts w:ascii="Arial" w:hAnsi="Arial" w:cs="Arial"/>
          </w:rPr>
          <w:t>кодексом</w:t>
        </w:r>
      </w:hyperlink>
      <w:r w:rsidRPr="001B6BDD">
        <w:rPr>
          <w:rFonts w:ascii="Arial" w:hAnsi="Arial" w:cs="Arial"/>
        </w:rPr>
        <w:t>.</w:t>
      </w:r>
      <w:r w:rsidRPr="00D441C0">
        <w:rPr>
          <w:rFonts w:ascii="Arial" w:hAnsi="Arial" w:cs="Arial"/>
        </w:rPr>
        <w:t xml:space="preserve"> </w:t>
      </w: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8.5. При прекращении права на земельные участки, за исключением права собственности, земельные участки передаются в состав земель населенных пунктов для дальнейшего распределения.</w:t>
      </w:r>
    </w:p>
    <w:p w:rsidR="00E7055C" w:rsidRPr="00D441C0" w:rsidRDefault="00E7055C" w:rsidP="00E7055C">
      <w:pPr>
        <w:widowControl w:val="0"/>
        <w:autoSpaceDE w:val="0"/>
        <w:autoSpaceDN w:val="0"/>
        <w:adjustRightInd w:val="0"/>
        <w:ind w:firstLine="709"/>
        <w:jc w:val="center"/>
        <w:outlineLvl w:val="1"/>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9. Установления сервитута в отношении земельного участка</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widowControl w:val="0"/>
        <w:autoSpaceDE w:val="0"/>
        <w:autoSpaceDN w:val="0"/>
        <w:adjustRightInd w:val="0"/>
        <w:ind w:firstLine="709"/>
        <w:jc w:val="both"/>
        <w:outlineLvl w:val="0"/>
        <w:rPr>
          <w:rFonts w:ascii="Arial" w:hAnsi="Arial" w:cs="Arial"/>
        </w:rPr>
      </w:pPr>
      <w:r w:rsidRPr="00D441C0">
        <w:rPr>
          <w:rFonts w:ascii="Arial" w:hAnsi="Arial" w:cs="Arial"/>
        </w:rPr>
        <w:t>9.1. Право ограниченного пользования чужим земельным участком (сервитут) оформляется соглашением об установлении сервитута.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9.2. Проект схемы Схема границ сервитута на кадастровом плане территории рассматривается в администрации </w:t>
      </w:r>
      <w:proofErr w:type="spellStart"/>
      <w:r w:rsidR="001B6BDD">
        <w:rPr>
          <w:rFonts w:ascii="Arial" w:hAnsi="Arial" w:cs="Arial"/>
        </w:rPr>
        <w:t>Лозновского</w:t>
      </w:r>
      <w:proofErr w:type="spellEnd"/>
      <w:r w:rsidRPr="00D441C0">
        <w:rPr>
          <w:rFonts w:ascii="Arial" w:hAnsi="Arial" w:cs="Arial"/>
        </w:rPr>
        <w:t xml:space="preserve"> сельского поселения.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9.3. Соглашение об установлении сервитута готовится на основании уведомления о государственном кадастровом учете частей земельных участков, в отношении которых устанавливается сервитут.</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9.4. Порядок платы по соглашению об установлении сервитута в отношении земельного участка, находящегося в государственной или муниципальной собственности, устанавливается постановлением администрации </w:t>
      </w:r>
      <w:proofErr w:type="spellStart"/>
      <w:r w:rsidR="001B6BDD">
        <w:rPr>
          <w:rFonts w:ascii="Arial" w:hAnsi="Arial" w:cs="Arial"/>
        </w:rPr>
        <w:t>Лозновского</w:t>
      </w:r>
      <w:proofErr w:type="spellEnd"/>
      <w:r w:rsidR="001B6BDD">
        <w:rPr>
          <w:rFonts w:ascii="Arial" w:hAnsi="Arial" w:cs="Arial"/>
        </w:rPr>
        <w:t xml:space="preserve"> </w:t>
      </w:r>
      <w:r w:rsidRPr="00D441C0">
        <w:rPr>
          <w:rFonts w:ascii="Arial" w:hAnsi="Arial" w:cs="Arial"/>
        </w:rPr>
        <w:t>сельского поселения.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9.5. Публичный сервитут устанавливается постановлением администрации </w:t>
      </w:r>
      <w:proofErr w:type="spellStart"/>
      <w:r w:rsidR="001B6BDD">
        <w:rPr>
          <w:rFonts w:ascii="Arial" w:hAnsi="Arial" w:cs="Arial"/>
        </w:rPr>
        <w:t>Лозновского</w:t>
      </w:r>
      <w:proofErr w:type="spellEnd"/>
      <w:r w:rsidRPr="00D441C0">
        <w:rPr>
          <w:rFonts w:ascii="Arial" w:hAnsi="Arial" w:cs="Arial"/>
        </w:rPr>
        <w:t xml:space="preserve"> сельского поселения в случаях, установленных в п. 3 ст. 23 Земельного кодекса, для обеспечения интересов местного самоуправления или местного населения, без изъятия земельных участков. </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9.6. Установление публичного сервитута осуществляется с учетом результатов Публичных слушаний, проводимых администрацией </w:t>
      </w:r>
      <w:proofErr w:type="spellStart"/>
      <w:r w:rsidR="001B6BDD">
        <w:rPr>
          <w:rFonts w:ascii="Arial" w:hAnsi="Arial" w:cs="Arial"/>
        </w:rPr>
        <w:t>Лозновского</w:t>
      </w:r>
      <w:proofErr w:type="spellEnd"/>
      <w:r w:rsidR="001B6BDD">
        <w:rPr>
          <w:rFonts w:ascii="Arial" w:hAnsi="Arial" w:cs="Arial"/>
        </w:rPr>
        <w:t xml:space="preserve"> сельского поселения.</w:t>
      </w: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9.7. Государственная регистрация сервитутов проводится на основании заявления лица, в пользу которого установлен сервитут.</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10. Перераспределение земель или земельных участков</w:t>
      </w:r>
    </w:p>
    <w:p w:rsidR="00E7055C" w:rsidRPr="00D441C0" w:rsidRDefault="00E7055C" w:rsidP="00E7055C">
      <w:pPr>
        <w:autoSpaceDE w:val="0"/>
        <w:autoSpaceDN w:val="0"/>
        <w:adjustRightInd w:val="0"/>
        <w:ind w:firstLine="709"/>
        <w:jc w:val="center"/>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lastRenderedPageBreak/>
        <w:t>10.1. Перераспределение земель и (или) земельных участков, находящихся в муниципальной собственности, между собой допускается в следующих случаях, установленных п. 1 ст. 39.27 Земельного кодекса.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10.1.1. Осуществляется на основании соглашения между уполномоченными органами в отношении земель и (или) земельных участков, находящихся в их государственной или муниципальной собственности.</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10.1.2. Осуществляется на основания постановления администрации </w:t>
      </w:r>
      <w:proofErr w:type="spellStart"/>
      <w:r w:rsidR="001B6BDD">
        <w:rPr>
          <w:rFonts w:ascii="Arial" w:hAnsi="Arial" w:cs="Arial"/>
        </w:rPr>
        <w:t>Лозновского</w:t>
      </w:r>
      <w:proofErr w:type="spellEnd"/>
      <w:r w:rsidRPr="00D441C0">
        <w:rPr>
          <w:rFonts w:ascii="Arial" w:hAnsi="Arial" w:cs="Arial"/>
        </w:rPr>
        <w:t xml:space="preserve"> сельского поселения в отношении земель и (или) земельных участков, находящихся в муниципальной собственности и право распоряжения, которыми принадлежит  администрации </w:t>
      </w:r>
      <w:proofErr w:type="spellStart"/>
      <w:r w:rsidR="001B6BDD">
        <w:rPr>
          <w:rFonts w:ascii="Arial" w:hAnsi="Arial" w:cs="Arial"/>
        </w:rPr>
        <w:t>Лозновского</w:t>
      </w:r>
      <w:proofErr w:type="spellEnd"/>
      <w:r w:rsidRPr="00D441C0">
        <w:rPr>
          <w:rFonts w:ascii="Arial" w:hAnsi="Arial" w:cs="Arial"/>
        </w:rPr>
        <w:t xml:space="preserve"> сельского поселения.</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10.2.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проводится в случаях, установленных п. 1 ст. 39.28 Земельного кодекса.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10.2.1. Осуществляется на основании соглашения между администрацией </w:t>
      </w:r>
      <w:proofErr w:type="spellStart"/>
      <w:r w:rsidR="001B6BDD">
        <w:rPr>
          <w:rFonts w:ascii="Arial" w:hAnsi="Arial" w:cs="Arial"/>
        </w:rPr>
        <w:t>Лозновского</w:t>
      </w:r>
      <w:proofErr w:type="spellEnd"/>
      <w:r w:rsidRPr="00D441C0">
        <w:rPr>
          <w:rFonts w:ascii="Arial" w:hAnsi="Arial" w:cs="Arial"/>
        </w:rPr>
        <w:t xml:space="preserve"> сельского поселения и собственниками земельных участков. </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10.2.2. Заключение соглашения о перераспределении земель и (или) земельных участков, осуществляется в следующем порядке:</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1) подача в администрацию </w:t>
      </w:r>
      <w:proofErr w:type="spellStart"/>
      <w:r w:rsidR="001B6BDD">
        <w:rPr>
          <w:rFonts w:ascii="Arial" w:hAnsi="Arial" w:cs="Arial"/>
        </w:rPr>
        <w:t>Лозновского</w:t>
      </w:r>
      <w:proofErr w:type="spellEnd"/>
      <w:r w:rsidRPr="00D441C0">
        <w:rPr>
          <w:rFonts w:ascii="Arial" w:hAnsi="Arial" w:cs="Arial"/>
        </w:rPr>
        <w:t xml:space="preserve"> сельского поселения гражданином или юридическим лицом – собственником такого земельного участка заявления о перераспределении земель и (или) земельных участков;</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2) рассмотрение схемы расположения земельного участка на кадастровом плане территор</w:t>
      </w:r>
      <w:proofErr w:type="gramStart"/>
      <w:r w:rsidRPr="00D441C0">
        <w:rPr>
          <w:rFonts w:ascii="Arial" w:hAnsi="Arial" w:cs="Arial"/>
        </w:rPr>
        <w:t>ии и ее</w:t>
      </w:r>
      <w:proofErr w:type="gramEnd"/>
      <w:r w:rsidRPr="00D441C0">
        <w:rPr>
          <w:rFonts w:ascii="Arial" w:hAnsi="Arial" w:cs="Arial"/>
        </w:rPr>
        <w:t xml:space="preserve"> утверждение;</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3) осуществление заявителем государственного кадастрового учета земельного участка;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4) заключение соглашения о перераспределении земельных участков.</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11. Использования земель или земельных участков без предоставления земельных участков и установления сервитута</w:t>
      </w:r>
    </w:p>
    <w:p w:rsidR="00E7055C" w:rsidRPr="00D441C0" w:rsidRDefault="00E7055C" w:rsidP="00E7055C">
      <w:pPr>
        <w:autoSpaceDE w:val="0"/>
        <w:autoSpaceDN w:val="0"/>
        <w:adjustRightInd w:val="0"/>
        <w:ind w:firstLine="709"/>
        <w:jc w:val="center"/>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11.1. 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случаях, установленных п. 1 ст. 39.33. Земельного кодекса.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11.1.1. Осуществляется на основании постановления администрации </w:t>
      </w:r>
      <w:proofErr w:type="spellStart"/>
      <w:r w:rsidR="001B6BDD">
        <w:rPr>
          <w:rFonts w:ascii="Arial" w:hAnsi="Arial" w:cs="Arial"/>
        </w:rPr>
        <w:t>Лозновского</w:t>
      </w:r>
      <w:proofErr w:type="spellEnd"/>
      <w:r w:rsidR="001B6BDD">
        <w:rPr>
          <w:rFonts w:ascii="Arial" w:hAnsi="Arial" w:cs="Arial"/>
        </w:rPr>
        <w:t xml:space="preserve"> </w:t>
      </w:r>
      <w:r w:rsidRPr="00D441C0">
        <w:rPr>
          <w:rFonts w:ascii="Arial" w:hAnsi="Arial" w:cs="Arial"/>
        </w:rPr>
        <w:t xml:space="preserve"> сельского поселения в целях, указанных в п.п. 1-5 п. 1 ст. 39.33. Земельного кодекса.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11.2.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утвержденной постановлением администрации </w:t>
      </w:r>
      <w:proofErr w:type="spellStart"/>
      <w:r w:rsidR="001B6BDD">
        <w:rPr>
          <w:rFonts w:ascii="Arial" w:hAnsi="Arial" w:cs="Arial"/>
        </w:rPr>
        <w:t>Лозновского</w:t>
      </w:r>
      <w:proofErr w:type="spellEnd"/>
      <w:r w:rsidRPr="00D441C0">
        <w:rPr>
          <w:rFonts w:ascii="Arial" w:hAnsi="Arial" w:cs="Arial"/>
        </w:rPr>
        <w:t xml:space="preserve"> сельского поселения схемы размещения нестационарных торговых объектов путем заключения договора на размещение нестационарного торгового объекта.</w:t>
      </w:r>
    </w:p>
    <w:p w:rsidR="00E7055C" w:rsidRPr="00D441C0" w:rsidRDefault="00E7055C" w:rsidP="00E7055C">
      <w:pPr>
        <w:autoSpaceDE w:val="0"/>
        <w:autoSpaceDN w:val="0"/>
        <w:adjustRightInd w:val="0"/>
        <w:ind w:firstLine="709"/>
        <w:jc w:val="both"/>
        <w:rPr>
          <w:rFonts w:ascii="Arial" w:hAnsi="Arial" w:cs="Arial"/>
        </w:rPr>
      </w:pPr>
    </w:p>
    <w:p w:rsidR="00E7055C" w:rsidRPr="00D441C0" w:rsidRDefault="00E7055C" w:rsidP="00E7055C">
      <w:pPr>
        <w:autoSpaceDE w:val="0"/>
        <w:autoSpaceDN w:val="0"/>
        <w:adjustRightInd w:val="0"/>
        <w:ind w:firstLine="709"/>
        <w:jc w:val="center"/>
        <w:rPr>
          <w:rFonts w:ascii="Arial" w:hAnsi="Arial" w:cs="Arial"/>
        </w:rPr>
      </w:pPr>
      <w:r w:rsidRPr="00D441C0">
        <w:rPr>
          <w:rFonts w:ascii="Arial" w:hAnsi="Arial" w:cs="Arial"/>
        </w:rPr>
        <w:t xml:space="preserve">12. </w:t>
      </w:r>
      <w:bookmarkStart w:id="7" w:name="Par292"/>
      <w:bookmarkStart w:id="8" w:name="Par303"/>
      <w:bookmarkEnd w:id="7"/>
      <w:bookmarkEnd w:id="8"/>
      <w:r w:rsidRPr="00D441C0">
        <w:rPr>
          <w:rFonts w:ascii="Arial" w:hAnsi="Arial" w:cs="Arial"/>
        </w:rPr>
        <w:t>Резервирование и изъятие земель для муниципальных нужд</w:t>
      </w:r>
    </w:p>
    <w:p w:rsidR="00E7055C" w:rsidRPr="00D441C0" w:rsidRDefault="00E7055C" w:rsidP="00E7055C">
      <w:pPr>
        <w:widowControl w:val="0"/>
        <w:autoSpaceDE w:val="0"/>
        <w:autoSpaceDN w:val="0"/>
        <w:adjustRightInd w:val="0"/>
        <w:ind w:firstLine="709"/>
        <w:jc w:val="center"/>
        <w:rPr>
          <w:rFonts w:ascii="Arial" w:hAnsi="Arial" w:cs="Arial"/>
        </w:rPr>
      </w:pPr>
    </w:p>
    <w:p w:rsidR="00E7055C" w:rsidRPr="00D441C0" w:rsidRDefault="00E7055C" w:rsidP="00E7055C">
      <w:pPr>
        <w:autoSpaceDE w:val="0"/>
        <w:autoSpaceDN w:val="0"/>
        <w:adjustRightInd w:val="0"/>
        <w:ind w:firstLine="709"/>
        <w:jc w:val="both"/>
        <w:rPr>
          <w:rFonts w:ascii="Arial" w:hAnsi="Arial" w:cs="Arial"/>
        </w:rPr>
      </w:pPr>
      <w:bookmarkStart w:id="9" w:name="Par308"/>
      <w:bookmarkEnd w:id="9"/>
      <w:r w:rsidRPr="00D441C0">
        <w:rPr>
          <w:rFonts w:ascii="Arial" w:hAnsi="Arial" w:cs="Arial"/>
        </w:rPr>
        <w:t xml:space="preserve">12.1. Резервирование земель для муниципальных нужд осуществляется в случаях, предусмотренных </w:t>
      </w:r>
      <w:hyperlink r:id="rId19" w:history="1">
        <w:r w:rsidRPr="00D441C0">
          <w:rPr>
            <w:rStyle w:val="a3"/>
            <w:rFonts w:ascii="Arial" w:hAnsi="Arial" w:cs="Arial"/>
          </w:rPr>
          <w:t>ст. 49</w:t>
        </w:r>
      </w:hyperlink>
      <w:r w:rsidRPr="00D441C0">
        <w:rPr>
          <w:rFonts w:ascii="Arial" w:hAnsi="Arial" w:cs="Arial"/>
        </w:rPr>
        <w:t xml:space="preserve"> Земельного кодекса.</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Сроки резервирования земель установлены п. 3 ст. 70.1. Земельного кодекса. </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 xml:space="preserve">12.2. Решение о резервировании земель муниципальных нужд принимается постановлением администрации </w:t>
      </w:r>
      <w:proofErr w:type="spellStart"/>
      <w:r w:rsidR="001B6BDD">
        <w:rPr>
          <w:rFonts w:ascii="Arial" w:hAnsi="Arial" w:cs="Arial"/>
        </w:rPr>
        <w:t>Лозновского</w:t>
      </w:r>
      <w:proofErr w:type="spellEnd"/>
      <w:r w:rsidRPr="00D441C0">
        <w:rPr>
          <w:rFonts w:ascii="Arial" w:hAnsi="Arial" w:cs="Arial"/>
        </w:rPr>
        <w:t xml:space="preserve"> сельского поселения о </w:t>
      </w:r>
      <w:r w:rsidRPr="00D441C0">
        <w:rPr>
          <w:rFonts w:ascii="Arial" w:hAnsi="Arial" w:cs="Arial"/>
        </w:rPr>
        <w:lastRenderedPageBreak/>
        <w:t>резервировании земель на основании утвержденной документации по планировке территории.</w:t>
      </w:r>
    </w:p>
    <w:p w:rsidR="00E7055C" w:rsidRPr="00D441C0" w:rsidRDefault="00E7055C" w:rsidP="00E7055C">
      <w:pPr>
        <w:autoSpaceDE w:val="0"/>
        <w:autoSpaceDN w:val="0"/>
        <w:adjustRightInd w:val="0"/>
        <w:ind w:firstLine="709"/>
        <w:jc w:val="both"/>
        <w:rPr>
          <w:rFonts w:ascii="Arial" w:hAnsi="Arial" w:cs="Arial"/>
        </w:rPr>
      </w:pPr>
      <w:r w:rsidRPr="00D441C0">
        <w:rPr>
          <w:rFonts w:ascii="Arial" w:hAnsi="Arial" w:cs="Arial"/>
        </w:rPr>
        <w:t>12.3. Решение о резервировании земель муниципальных нужд подлежит опубликованию  в газете « Сельская новь».</w:t>
      </w: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 xml:space="preserve">12.4. Порядок резервирования земель для муниципальных нужд установлен постановлением Правительства РФ от 22.07.2008 </w:t>
      </w:r>
      <w:r w:rsidRPr="00D441C0">
        <w:rPr>
          <w:rFonts w:ascii="Arial" w:hAnsi="Arial" w:cs="Arial"/>
          <w:lang w:val="en-US"/>
        </w:rPr>
        <w:t>N</w:t>
      </w:r>
      <w:r w:rsidRPr="00D441C0">
        <w:rPr>
          <w:rFonts w:ascii="Arial" w:hAnsi="Arial" w:cs="Arial"/>
        </w:rPr>
        <w:t xml:space="preserve"> 561 «О некоторых вопросах, связанных с резервированием земель для государственных и муниципальных нужд».</w:t>
      </w:r>
    </w:p>
    <w:p w:rsidR="00E7055C" w:rsidRPr="00D441C0" w:rsidRDefault="00E7055C" w:rsidP="00E7055C">
      <w:pPr>
        <w:widowControl w:val="0"/>
        <w:autoSpaceDE w:val="0"/>
        <w:autoSpaceDN w:val="0"/>
        <w:adjustRightInd w:val="0"/>
        <w:ind w:firstLine="709"/>
        <w:jc w:val="both"/>
        <w:rPr>
          <w:rFonts w:ascii="Arial" w:hAnsi="Arial" w:cs="Arial"/>
        </w:rPr>
      </w:pPr>
      <w:r w:rsidRPr="00D441C0">
        <w:rPr>
          <w:rFonts w:ascii="Arial" w:hAnsi="Arial" w:cs="Arial"/>
        </w:rPr>
        <w:t>12.5.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DB436C" w:rsidRPr="00D441C0" w:rsidRDefault="00DB436C">
      <w:pPr>
        <w:rPr>
          <w:rFonts w:ascii="Arial" w:hAnsi="Arial" w:cs="Arial"/>
        </w:rPr>
      </w:pPr>
    </w:p>
    <w:sectPr w:rsidR="00DB436C" w:rsidRPr="00D441C0" w:rsidSect="00DB43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8EB" w:rsidRDefault="006A48EB" w:rsidP="003F522E">
      <w:r>
        <w:separator/>
      </w:r>
    </w:p>
  </w:endnote>
  <w:endnote w:type="continuationSeparator" w:id="0">
    <w:p w:rsidR="006A48EB" w:rsidRDefault="006A48EB" w:rsidP="003F5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8EB" w:rsidRDefault="006A48EB" w:rsidP="003F522E">
      <w:r>
        <w:separator/>
      </w:r>
    </w:p>
  </w:footnote>
  <w:footnote w:type="continuationSeparator" w:id="0">
    <w:p w:rsidR="006A48EB" w:rsidRDefault="006A48EB" w:rsidP="003F5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055C"/>
    <w:rsid w:val="00101541"/>
    <w:rsid w:val="001B6BDD"/>
    <w:rsid w:val="001B7D91"/>
    <w:rsid w:val="003F522E"/>
    <w:rsid w:val="0044084C"/>
    <w:rsid w:val="006A48EB"/>
    <w:rsid w:val="00D441C0"/>
    <w:rsid w:val="00D71224"/>
    <w:rsid w:val="00DB436C"/>
    <w:rsid w:val="00DE175B"/>
    <w:rsid w:val="00E70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5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7055C"/>
    <w:rPr>
      <w:strike w:val="0"/>
      <w:dstrike w:val="0"/>
      <w:color w:val="0000FF"/>
      <w:u w:val="none"/>
      <w:effect w:val="none"/>
    </w:rPr>
  </w:style>
  <w:style w:type="paragraph" w:styleId="a4">
    <w:name w:val="header"/>
    <w:basedOn w:val="a"/>
    <w:link w:val="a5"/>
    <w:uiPriority w:val="99"/>
    <w:semiHidden/>
    <w:unhideWhenUsed/>
    <w:rsid w:val="003F522E"/>
    <w:pPr>
      <w:tabs>
        <w:tab w:val="center" w:pos="4677"/>
        <w:tab w:val="right" w:pos="9355"/>
      </w:tabs>
    </w:pPr>
  </w:style>
  <w:style w:type="character" w:customStyle="1" w:styleId="a5">
    <w:name w:val="Верхний колонтитул Знак"/>
    <w:basedOn w:val="a0"/>
    <w:link w:val="a4"/>
    <w:uiPriority w:val="99"/>
    <w:semiHidden/>
    <w:rsid w:val="003F522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3F522E"/>
    <w:pPr>
      <w:tabs>
        <w:tab w:val="center" w:pos="4677"/>
        <w:tab w:val="right" w:pos="9355"/>
      </w:tabs>
    </w:pPr>
  </w:style>
  <w:style w:type="character" w:customStyle="1" w:styleId="a7">
    <w:name w:val="Нижний колонтитул Знак"/>
    <w:basedOn w:val="a0"/>
    <w:link w:val="a6"/>
    <w:uiPriority w:val="99"/>
    <w:semiHidden/>
    <w:rsid w:val="003F522E"/>
    <w:rPr>
      <w:rFonts w:ascii="Times New Roman" w:eastAsia="Times New Roman" w:hAnsi="Times New Roman" w:cs="Times New Roman"/>
      <w:sz w:val="24"/>
      <w:szCs w:val="24"/>
      <w:lang w:eastAsia="ru-RU"/>
    </w:rPr>
  </w:style>
  <w:style w:type="paragraph" w:styleId="a8">
    <w:name w:val="caption"/>
    <w:basedOn w:val="a"/>
    <w:next w:val="a"/>
    <w:qFormat/>
    <w:rsid w:val="003F522E"/>
    <w:pPr>
      <w:jc w:val="center"/>
    </w:pPr>
    <w:rPr>
      <w:color w:val="000000"/>
      <w:sz w:val="32"/>
      <w:szCs w:val="20"/>
    </w:rPr>
  </w:style>
  <w:style w:type="paragraph" w:customStyle="1" w:styleId="ConsTitle">
    <w:name w:val="ConsTitle"/>
    <w:rsid w:val="003F522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092E3E3069647BA81CEC367EFDE6CAE581898504F68187DE9CF824B7DFB4393CF941C48A0E4EAY84BL" TargetMode="External"/><Relationship Id="rId13" Type="http://schemas.openxmlformats.org/officeDocument/2006/relationships/hyperlink" Target="consultantplus://offline/ref=241DA778F165B855DC5CF614E4C7B030FB0903586E9AE8D90F641974DA0C984A0FA0ACA61722501DE76FDF2CUAL" TargetMode="External"/><Relationship Id="rId18" Type="http://schemas.openxmlformats.org/officeDocument/2006/relationships/hyperlink" Target="consultantplus://offline/ref=5103542468A4B4205ED80A399374AABAF97EC615AF4DC1C468D37BDF4422e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1A9092E3E3069647BA81CEC367EFDE6CAE591E9B574F68187DE9CF824BY74DL" TargetMode="External"/><Relationship Id="rId12" Type="http://schemas.openxmlformats.org/officeDocument/2006/relationships/hyperlink" Target="consultantplus://offline/ref=E069A7749519B9DDF7070CE7F4DBC4F4AA4EB54C5A543C661FB8BF6A10XFO1H" TargetMode="External"/><Relationship Id="rId17" Type="http://schemas.openxmlformats.org/officeDocument/2006/relationships/hyperlink" Target="file:///C:\Users\&#1055;&#1086;&#1083;&#1100;&#1079;&#1086;&#1074;&#1072;&#1090;&#1077;&#1083;&#1100;\Desktop\&#1058;&#1054;&#1056;&#1043;&#1048;\Polozhenie-o-poryadke-upravleniya-i-rasporyazheniya-zemelnymi-uchastkami.doc" TargetMode="External"/><Relationship Id="rId2" Type="http://schemas.openxmlformats.org/officeDocument/2006/relationships/settings" Target="settings.xml"/><Relationship Id="rId16" Type="http://schemas.openxmlformats.org/officeDocument/2006/relationships/hyperlink" Target="consultantplus://offline/ref=241DA778F165B855DC5CF614E4C7B030FB0903586E9AE8D90F641974DA0C984A0FA0ACA61722501DE76FDF2CUA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9092E3E3069647BA81CEC367EFDE6CAE591E9B564968187DE9CF824B7DFB4393CF941C48A0E2E0Y84CL" TargetMode="External"/><Relationship Id="rId11" Type="http://schemas.openxmlformats.org/officeDocument/2006/relationships/hyperlink" Target="consultantplus://offline/ref=FD5365874C1C57FF69D15388ACA0B7C9C9060AAF3515BB0202BB6D3747d2LDH" TargetMode="External"/><Relationship Id="rId5" Type="http://schemas.openxmlformats.org/officeDocument/2006/relationships/endnotes" Target="endnotes.xml"/><Relationship Id="rId15" Type="http://schemas.openxmlformats.org/officeDocument/2006/relationships/hyperlink" Target="consultantplus://offline/ref=241DA778F165B855DC5CF614E4C7BA36FB090358659FE9D003641974DA0C984A0FA0ACA61722501DE76FDD2CU6L" TargetMode="External"/><Relationship Id="rId10" Type="http://schemas.openxmlformats.org/officeDocument/2006/relationships/hyperlink" Target="consultantplus://offline/ref=5103542468A4B4205ED80A399374AABAF97EC615AF4DC1C468D37BDF442D1EF4D70ED71D0B28eFF" TargetMode="External"/><Relationship Id="rId19" Type="http://schemas.openxmlformats.org/officeDocument/2006/relationships/hyperlink" Target="consultantplus://offline/ref=47E7C9649533A705593BA6E2E17E875172D0CA51D3663043C933F2AAC0C47E297C5FF764BB57A5AA4ErCD" TargetMode="External"/><Relationship Id="rId4" Type="http://schemas.openxmlformats.org/officeDocument/2006/relationships/footnotes" Target="footnotes.xml"/><Relationship Id="rId9" Type="http://schemas.openxmlformats.org/officeDocument/2006/relationships/hyperlink" Target="consultantplus://offline/ref=1A9092E3E3069647BA81D0CE71838961A7554097524F644B28B5C9D5142DFD16D38F92490BE4EFE88A9A1D2EY845L" TargetMode="External"/><Relationship Id="rId14" Type="http://schemas.openxmlformats.org/officeDocument/2006/relationships/hyperlink" Target="consultantplus://offline/ref=241DA778F165B855DC5CF614E4C7B030FB0903586E9AE8D90F641974DA0C984A0FA0ACA61722501DE76FDF2CU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4135</Words>
  <Characters>23572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2015-11-05T08:24:00Z</dcterms:created>
  <dcterms:modified xsi:type="dcterms:W3CDTF">2015-11-05T08:24:00Z</dcterms:modified>
</cp:coreProperties>
</file>